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AD4D4" w14:textId="7AF15563" w:rsidR="00E40892" w:rsidRPr="00FF68A8" w:rsidRDefault="00E40892" w:rsidP="00E40892">
      <w:pPr>
        <w:widowControl/>
        <w:snapToGrid w:val="0"/>
        <w:jc w:val="right"/>
        <w:rPr>
          <w:rFonts w:ascii="Verdana" w:hAnsi="Verdana" w:cs="新細明體"/>
          <w:kern w:val="0"/>
          <w:sz w:val="20"/>
          <w:szCs w:val="20"/>
        </w:rPr>
      </w:pPr>
    </w:p>
    <w:p w14:paraId="20F8CC4A" w14:textId="66F50E82" w:rsidR="006365A2" w:rsidRPr="00180226" w:rsidRDefault="006365A2" w:rsidP="006365A2">
      <w:pPr>
        <w:widowControl/>
        <w:snapToGrid w:val="0"/>
        <w:rPr>
          <w:rFonts w:ascii="新細明體" w:hAnsi="新細明體" w:cs="新細明體"/>
          <w:b/>
          <w:bCs/>
          <w:kern w:val="0"/>
          <w:sz w:val="32"/>
          <w:szCs w:val="32"/>
        </w:rPr>
      </w:pPr>
      <w:r w:rsidRPr="00180226">
        <w:rPr>
          <w:rFonts w:ascii="新細明體" w:hAnsi="新細明體" w:cs="新細明體" w:hint="eastAsia"/>
          <w:b/>
          <w:bCs/>
          <w:color w:val="FF0000"/>
          <w:kern w:val="0"/>
          <w:sz w:val="32"/>
          <w:szCs w:val="32"/>
        </w:rPr>
        <w:t>個人會員 (中學</w:t>
      </w:r>
      <w:r w:rsidRPr="00180226">
        <w:rPr>
          <w:rFonts w:ascii="新細明體" w:hAnsi="新細明體" w:cs="新細明體" w:hint="eastAsia"/>
          <w:b/>
          <w:bCs/>
          <w:color w:val="FF0000"/>
          <w:kern w:val="0"/>
          <w:sz w:val="32"/>
          <w:szCs w:val="32"/>
          <w:lang w:eastAsia="zh-HK"/>
        </w:rPr>
        <w:t>/</w:t>
      </w:r>
      <w:r w:rsidRPr="00180226">
        <w:rPr>
          <w:rFonts w:ascii="新細明體" w:hAnsi="新細明體" w:cs="新細明體" w:hint="eastAsia"/>
          <w:b/>
          <w:bCs/>
          <w:color w:val="FF0000"/>
          <w:kern w:val="0"/>
          <w:sz w:val="32"/>
          <w:szCs w:val="32"/>
        </w:rPr>
        <w:t>小學)</w:t>
      </w:r>
      <w:r w:rsidRPr="00180226">
        <w:rPr>
          <w:rFonts w:ascii="新細明體" w:hAnsi="新細明體" w:cs="新細明體"/>
          <w:b/>
          <w:bCs/>
          <w:color w:val="FF0000"/>
          <w:kern w:val="0"/>
          <w:sz w:val="32"/>
          <w:szCs w:val="32"/>
        </w:rPr>
        <w:t xml:space="preserve"> </w:t>
      </w:r>
      <w:r w:rsidRPr="00180226">
        <w:rPr>
          <w:rFonts w:ascii="新細明體" w:hAnsi="新細明體" w:cs="新細明體"/>
          <w:b/>
          <w:bCs/>
          <w:kern w:val="0"/>
          <w:sz w:val="32"/>
          <w:szCs w:val="32"/>
        </w:rPr>
        <w:t xml:space="preserve">  </w:t>
      </w:r>
      <w:r w:rsidRPr="00180226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 xml:space="preserve">報名表 </w:t>
      </w:r>
      <w:r w:rsidRPr="00180226">
        <w:rPr>
          <w:rFonts w:ascii="新細明體" w:hAnsi="新細明體" w:cs="新細明體"/>
          <w:b/>
          <w:bCs/>
          <w:kern w:val="0"/>
          <w:sz w:val="32"/>
          <w:szCs w:val="32"/>
        </w:rPr>
        <w:t xml:space="preserve">       </w:t>
      </w:r>
      <w:r w:rsidR="00D9488C">
        <w:rPr>
          <w:rFonts w:ascii="新細明體" w:hAnsi="新細明體" w:cs="新細明體"/>
          <w:b/>
          <w:bCs/>
          <w:kern w:val="0"/>
          <w:sz w:val="32"/>
          <w:szCs w:val="32"/>
        </w:rPr>
        <w:t xml:space="preserve">    </w:t>
      </w:r>
      <w:r w:rsidRPr="00180226">
        <w:rPr>
          <w:rFonts w:ascii="新細明體" w:hAnsi="新細明體" w:cs="新細明體"/>
          <w:b/>
          <w:bCs/>
          <w:kern w:val="0"/>
          <w:sz w:val="32"/>
          <w:szCs w:val="32"/>
        </w:rPr>
        <w:t xml:space="preserve"> </w:t>
      </w:r>
      <w:r w:rsidRPr="00180226">
        <w:rPr>
          <w:rFonts w:ascii="新細明體" w:hAnsi="新細明體" w:cs="新細明體" w:hint="eastAsia"/>
          <w:b/>
          <w:bCs/>
          <w:kern w:val="0"/>
          <w:sz w:val="32"/>
          <w:szCs w:val="32"/>
          <w:bdr w:val="single" w:sz="4" w:space="0" w:color="auto"/>
        </w:rPr>
        <w:t>表格：</w:t>
      </w:r>
      <w:r w:rsidR="00D9488C" w:rsidRPr="00D9488C">
        <w:rPr>
          <w:rFonts w:ascii="新細明體" w:hAnsi="新細明體" w:cs="新細明體" w:hint="eastAsia"/>
          <w:b/>
          <w:bCs/>
          <w:color w:val="FF0000"/>
          <w:kern w:val="0"/>
          <w:sz w:val="32"/>
          <w:szCs w:val="32"/>
          <w:bdr w:val="single" w:sz="4" w:space="0" w:color="auto"/>
        </w:rPr>
        <w:t>2</w:t>
      </w:r>
      <w:r w:rsidRPr="00180226">
        <w:rPr>
          <w:rFonts w:ascii="新細明體" w:hAnsi="新細明體" w:cs="新細明體" w:hint="eastAsia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406A2C33" w14:textId="0893FD48" w:rsidR="006365A2" w:rsidRDefault="006365A2" w:rsidP="00E40892">
      <w:pPr>
        <w:widowControl/>
        <w:snapToGrid w:val="0"/>
        <w:jc w:val="center"/>
        <w:rPr>
          <w:rFonts w:ascii="Verdana" w:hAnsi="Verdana" w:cs="新細明體"/>
          <w:b/>
          <w:bCs/>
          <w:kern w:val="0"/>
          <w:sz w:val="40"/>
          <w:szCs w:val="40"/>
        </w:rPr>
      </w:pPr>
    </w:p>
    <w:p w14:paraId="30685DDE" w14:textId="77777777" w:rsidR="004670A0" w:rsidRDefault="004670A0" w:rsidP="00E40892">
      <w:pPr>
        <w:widowControl/>
        <w:snapToGrid w:val="0"/>
        <w:jc w:val="center"/>
        <w:rPr>
          <w:rFonts w:ascii="Verdana" w:hAnsi="Verdana" w:cs="新細明體"/>
          <w:b/>
          <w:bCs/>
          <w:kern w:val="0"/>
          <w:sz w:val="40"/>
          <w:szCs w:val="40"/>
        </w:rPr>
      </w:pPr>
    </w:p>
    <w:p w14:paraId="00C39C1E" w14:textId="32A666B0" w:rsidR="00E40892" w:rsidRDefault="00E40892" w:rsidP="00E40892">
      <w:pPr>
        <w:widowControl/>
        <w:snapToGrid w:val="0"/>
        <w:jc w:val="center"/>
        <w:rPr>
          <w:rFonts w:ascii="Verdana" w:hAnsi="Verdana" w:cs="新細明體"/>
          <w:b/>
          <w:bCs/>
          <w:kern w:val="0"/>
          <w:sz w:val="28"/>
          <w:szCs w:val="28"/>
        </w:rPr>
      </w:pPr>
      <w:r w:rsidRPr="00A93202">
        <w:rPr>
          <w:rFonts w:ascii="Verdana" w:hAnsi="Verdana" w:cs="新細明體"/>
          <w:b/>
          <w:bCs/>
          <w:kern w:val="0"/>
          <w:sz w:val="40"/>
          <w:szCs w:val="40"/>
        </w:rPr>
        <w:t>「每日一</w:t>
      </w:r>
      <w:r w:rsidR="00E51E2E">
        <w:rPr>
          <w:rFonts w:ascii="Verdana" w:hAnsi="Verdana" w:cs="新細明體" w:hint="eastAsia"/>
          <w:b/>
          <w:bCs/>
          <w:kern w:val="0"/>
          <w:sz w:val="40"/>
          <w:szCs w:val="40"/>
        </w:rPr>
        <w:t>篇</w:t>
      </w:r>
      <w:r w:rsidRPr="00A93202">
        <w:rPr>
          <w:rFonts w:ascii="Verdana" w:hAnsi="Verdana" w:cs="新細明體"/>
          <w:b/>
          <w:bCs/>
          <w:kern w:val="0"/>
          <w:sz w:val="40"/>
          <w:szCs w:val="40"/>
        </w:rPr>
        <w:t>」</w:t>
      </w:r>
      <w:r w:rsidR="009826F9" w:rsidRPr="009826F9">
        <w:rPr>
          <w:rFonts w:ascii="Verdana" w:hAnsi="Verdana" w:cs="新細明體" w:hint="eastAsia"/>
          <w:bCs/>
          <w:kern w:val="0"/>
          <w:sz w:val="40"/>
          <w:szCs w:val="40"/>
        </w:rPr>
        <w:t xml:space="preserve"> </w:t>
      </w:r>
      <w:r w:rsidR="009826F9">
        <w:rPr>
          <w:rFonts w:ascii="Verdana" w:hAnsi="Verdana" w:cs="新細明體" w:hint="eastAsia"/>
          <w:b/>
          <w:bCs/>
          <w:kern w:val="0"/>
          <w:sz w:val="40"/>
          <w:szCs w:val="40"/>
        </w:rPr>
        <w:t xml:space="preserve">  </w:t>
      </w:r>
      <w:r w:rsidRPr="00FF68A8">
        <w:rPr>
          <w:rFonts w:ascii="Verdana" w:hAnsi="Verdana" w:cs="新細明體"/>
          <w:b/>
          <w:bCs/>
          <w:kern w:val="0"/>
          <w:sz w:val="20"/>
          <w:szCs w:val="20"/>
        </w:rPr>
        <w:br/>
      </w:r>
      <w:hyperlink r:id="rId7" w:history="1">
        <w:r w:rsidR="008B6E3A" w:rsidRPr="008875AA">
          <w:rPr>
            <w:rStyle w:val="aa"/>
            <w:rFonts w:ascii="Verdana" w:hAnsi="Verdana" w:cs="新細明體" w:hint="eastAsia"/>
            <w:b/>
            <w:bCs/>
            <w:kern w:val="0"/>
            <w:sz w:val="28"/>
            <w:szCs w:val="28"/>
          </w:rPr>
          <w:t>w</w:t>
        </w:r>
        <w:r w:rsidR="008B6E3A" w:rsidRPr="008875AA">
          <w:rPr>
            <w:rStyle w:val="aa"/>
            <w:rFonts w:ascii="Verdana" w:hAnsi="Verdana" w:cs="新細明體"/>
            <w:b/>
            <w:bCs/>
            <w:kern w:val="0"/>
            <w:sz w:val="28"/>
            <w:szCs w:val="28"/>
          </w:rPr>
          <w:t>ww.</w:t>
        </w:r>
        <w:r w:rsidR="008B6E3A" w:rsidRPr="008875AA">
          <w:rPr>
            <w:rStyle w:val="aa"/>
            <w:rFonts w:ascii="Verdana" w:hAnsi="Verdana" w:cs="新細明體" w:hint="eastAsia"/>
            <w:b/>
            <w:bCs/>
            <w:kern w:val="0"/>
            <w:sz w:val="28"/>
            <w:szCs w:val="28"/>
          </w:rPr>
          <w:t>p</w:t>
        </w:r>
        <w:r w:rsidR="008B6E3A" w:rsidRPr="008875AA">
          <w:rPr>
            <w:rStyle w:val="aa"/>
            <w:rFonts w:ascii="Verdana" w:hAnsi="Verdana" w:cs="新細明體"/>
            <w:b/>
            <w:bCs/>
            <w:kern w:val="0"/>
            <w:sz w:val="28"/>
            <w:szCs w:val="28"/>
          </w:rPr>
          <w:t>rof-ho.com</w:t>
        </w:r>
      </w:hyperlink>
    </w:p>
    <w:p w14:paraId="110D2FAC" w14:textId="77777777" w:rsidR="0057000D" w:rsidRDefault="0057000D" w:rsidP="0057000D">
      <w:pPr>
        <w:widowControl/>
        <w:snapToGrid w:val="0"/>
        <w:jc w:val="center"/>
        <w:rPr>
          <w:sz w:val="28"/>
          <w:szCs w:val="28"/>
        </w:rPr>
      </w:pPr>
    </w:p>
    <w:p w14:paraId="17C1969C" w14:textId="350161AE" w:rsidR="0057000D" w:rsidRDefault="0057000D" w:rsidP="0057000D">
      <w:pPr>
        <w:widowControl/>
        <w:snapToGrid w:val="0"/>
        <w:jc w:val="center"/>
        <w:rPr>
          <w:rFonts w:ascii="Verdana" w:hAnsi="Verdana" w:cs="新細明體"/>
          <w:b/>
          <w:bCs/>
          <w:kern w:val="0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公告板：</w:t>
      </w:r>
      <w:hyperlink r:id="rId8" w:history="1">
        <w:r>
          <w:rPr>
            <w:rStyle w:val="aa"/>
          </w:rPr>
          <w:t>http://www.hk-123.com</w:t>
        </w:r>
      </w:hyperlink>
      <w:r>
        <w:rPr>
          <w:rStyle w:val="aa"/>
        </w:rPr>
        <w:t>)</w:t>
      </w:r>
    </w:p>
    <w:p w14:paraId="3C4157C6" w14:textId="775FC053" w:rsidR="005E1C38" w:rsidRPr="0057000D" w:rsidRDefault="005E1C38" w:rsidP="00E40892">
      <w:pPr>
        <w:widowControl/>
        <w:snapToGrid w:val="0"/>
        <w:jc w:val="center"/>
        <w:rPr>
          <w:rFonts w:ascii="Verdana" w:hAnsi="Verdana" w:cs="新細明體"/>
          <w:b/>
          <w:bCs/>
          <w:kern w:val="0"/>
          <w:sz w:val="28"/>
          <w:szCs w:val="28"/>
        </w:rPr>
      </w:pPr>
    </w:p>
    <w:p w14:paraId="6C25CE82" w14:textId="77777777" w:rsidR="005E1C38" w:rsidRPr="005E1C38" w:rsidRDefault="005E1C38" w:rsidP="00E40892">
      <w:pPr>
        <w:widowControl/>
        <w:snapToGrid w:val="0"/>
        <w:jc w:val="center"/>
        <w:rPr>
          <w:rFonts w:ascii="Verdana" w:hAnsi="Verdana" w:cs="新細明體"/>
          <w:kern w:val="0"/>
          <w:sz w:val="20"/>
          <w:szCs w:val="20"/>
        </w:rPr>
      </w:pPr>
    </w:p>
    <w:p w14:paraId="624EDFAA" w14:textId="45FC181D" w:rsidR="00E40892" w:rsidRDefault="00FE2A3A" w:rsidP="00FF68A8">
      <w:pPr>
        <w:widowControl/>
        <w:rPr>
          <w:rFonts w:ascii="Verdana" w:hAnsi="Verdana" w:cs="新細明體"/>
          <w:kern w:val="0"/>
        </w:rPr>
      </w:pPr>
      <w:r w:rsidRPr="005E1C38">
        <w:rPr>
          <w:rFonts w:ascii="Verdana" w:hAnsi="Verdana" w:cs="新細明體" w:hint="eastAsia"/>
          <w:kern w:val="0"/>
        </w:rPr>
        <w:t>學習</w:t>
      </w:r>
      <w:r w:rsidR="00E40892" w:rsidRPr="005E1C38">
        <w:rPr>
          <w:rFonts w:ascii="Verdana" w:hAnsi="Verdana" w:cs="新細明體"/>
          <w:kern w:val="0"/>
        </w:rPr>
        <w:t>日期：</w:t>
      </w:r>
      <w:r w:rsidR="00E40892" w:rsidRPr="006859CF">
        <w:rPr>
          <w:rFonts w:ascii="Verdana" w:hAnsi="Verdana" w:cs="新細明體"/>
          <w:kern w:val="0"/>
        </w:rPr>
        <w:t>20</w:t>
      </w:r>
      <w:r w:rsidR="00FC4B12" w:rsidRPr="006859CF">
        <w:rPr>
          <w:rFonts w:ascii="Verdana" w:hAnsi="Verdana" w:cs="新細明體"/>
          <w:kern w:val="0"/>
        </w:rPr>
        <w:t>2</w:t>
      </w:r>
      <w:r w:rsidR="00850ACF" w:rsidRPr="006859CF">
        <w:rPr>
          <w:rFonts w:ascii="Verdana" w:hAnsi="Verdana" w:cs="新細明體"/>
          <w:kern w:val="0"/>
        </w:rPr>
        <w:t>1</w:t>
      </w:r>
      <w:r w:rsidR="00E40892" w:rsidRPr="006859CF">
        <w:rPr>
          <w:rFonts w:ascii="Verdana" w:hAnsi="Verdana" w:cs="新細明體"/>
          <w:kern w:val="0"/>
        </w:rPr>
        <w:t>年</w:t>
      </w:r>
      <w:r w:rsidR="00E40892" w:rsidRPr="006859CF">
        <w:rPr>
          <w:rFonts w:ascii="Verdana" w:hAnsi="Verdana" w:cs="新細明體"/>
          <w:kern w:val="0"/>
        </w:rPr>
        <w:t>1</w:t>
      </w:r>
      <w:r w:rsidR="00FC4B12" w:rsidRPr="006859CF">
        <w:rPr>
          <w:rFonts w:ascii="Verdana" w:hAnsi="Verdana" w:cs="新細明體"/>
          <w:kern w:val="0"/>
        </w:rPr>
        <w:t>0</w:t>
      </w:r>
      <w:r w:rsidR="00286014" w:rsidRPr="006859CF">
        <w:rPr>
          <w:rFonts w:ascii="Verdana" w:hAnsi="Verdana" w:cs="新細明體" w:hint="eastAsia"/>
          <w:kern w:val="0"/>
        </w:rPr>
        <w:t>月</w:t>
      </w:r>
      <w:r w:rsidR="00850ACF" w:rsidRPr="006859CF">
        <w:rPr>
          <w:rFonts w:ascii="Verdana" w:hAnsi="Verdana" w:cs="新細明體"/>
          <w:kern w:val="0"/>
        </w:rPr>
        <w:t>4</w:t>
      </w:r>
      <w:r w:rsidR="00E40892" w:rsidRPr="006859CF">
        <w:rPr>
          <w:rFonts w:ascii="Verdana" w:hAnsi="Verdana" w:cs="新細明體"/>
          <w:kern w:val="0"/>
        </w:rPr>
        <w:t>日至</w:t>
      </w:r>
      <w:r w:rsidR="00E40892" w:rsidRPr="006859CF">
        <w:rPr>
          <w:rFonts w:ascii="Verdana" w:hAnsi="Verdana" w:cs="新細明體"/>
          <w:kern w:val="0"/>
        </w:rPr>
        <w:t>20</w:t>
      </w:r>
      <w:r w:rsidR="00281F2B" w:rsidRPr="006859CF">
        <w:rPr>
          <w:rFonts w:ascii="Verdana" w:hAnsi="Verdana" w:cs="新細明體"/>
          <w:kern w:val="0"/>
        </w:rPr>
        <w:t>2</w:t>
      </w:r>
      <w:r w:rsidR="00850ACF" w:rsidRPr="006859CF">
        <w:rPr>
          <w:rFonts w:ascii="Verdana" w:hAnsi="Verdana" w:cs="新細明體"/>
          <w:kern w:val="0"/>
        </w:rPr>
        <w:t>2</w:t>
      </w:r>
      <w:r w:rsidR="00E40892" w:rsidRPr="006859CF">
        <w:rPr>
          <w:rFonts w:ascii="Verdana" w:hAnsi="Verdana" w:cs="新細明體"/>
          <w:kern w:val="0"/>
        </w:rPr>
        <w:t>年</w:t>
      </w:r>
      <w:r w:rsidR="00850ACF" w:rsidRPr="006859CF">
        <w:rPr>
          <w:rFonts w:ascii="Verdana" w:hAnsi="Verdana" w:cs="新細明體"/>
          <w:kern w:val="0"/>
        </w:rPr>
        <w:t>6</w:t>
      </w:r>
      <w:r w:rsidR="00E40892" w:rsidRPr="006859CF">
        <w:rPr>
          <w:rFonts w:ascii="Verdana" w:hAnsi="Verdana" w:cs="新細明體"/>
          <w:kern w:val="0"/>
        </w:rPr>
        <w:t>月</w:t>
      </w:r>
      <w:r w:rsidR="008B6E3A" w:rsidRPr="006859CF">
        <w:rPr>
          <w:rFonts w:ascii="Verdana" w:hAnsi="Verdana" w:cs="新細明體" w:hint="eastAsia"/>
          <w:kern w:val="0"/>
        </w:rPr>
        <w:t>1</w:t>
      </w:r>
      <w:r w:rsidR="00850ACF" w:rsidRPr="006859CF">
        <w:rPr>
          <w:rFonts w:ascii="Verdana" w:hAnsi="Verdana" w:cs="新細明體"/>
          <w:kern w:val="0"/>
        </w:rPr>
        <w:t>5</w:t>
      </w:r>
      <w:r w:rsidR="00E40892" w:rsidRPr="006859CF">
        <w:rPr>
          <w:rFonts w:ascii="Verdana" w:hAnsi="Verdana" w:cs="新細明體"/>
          <w:kern w:val="0"/>
        </w:rPr>
        <w:t>日</w:t>
      </w:r>
      <w:r w:rsidR="005E1C38">
        <w:rPr>
          <w:rFonts w:ascii="Verdana" w:hAnsi="Verdana" w:cs="新細明體" w:hint="eastAsia"/>
          <w:kern w:val="0"/>
        </w:rPr>
        <w:t>(</w:t>
      </w:r>
      <w:r w:rsidR="005E1C38">
        <w:rPr>
          <w:rFonts w:ascii="Verdana" w:hAnsi="Verdana" w:cs="新細明體" w:hint="eastAsia"/>
          <w:kern w:val="0"/>
        </w:rPr>
        <w:t>每日學習</w:t>
      </w:r>
      <w:r w:rsidR="005E1C38">
        <w:rPr>
          <w:rFonts w:ascii="Verdana" w:hAnsi="Verdana" w:cs="新細明體" w:hint="eastAsia"/>
          <w:kern w:val="0"/>
        </w:rPr>
        <w:t>5</w:t>
      </w:r>
      <w:r w:rsidR="005E1C38">
        <w:rPr>
          <w:rFonts w:ascii="Verdana" w:hAnsi="Verdana" w:cs="新細明體" w:hint="eastAsia"/>
          <w:kern w:val="0"/>
        </w:rPr>
        <w:t>分鐘</w:t>
      </w:r>
      <w:r w:rsidR="005E1C38">
        <w:rPr>
          <w:rFonts w:ascii="Verdana" w:hAnsi="Verdana" w:cs="新細明體" w:hint="eastAsia"/>
          <w:kern w:val="0"/>
        </w:rPr>
        <w:t>)</w:t>
      </w:r>
      <w:r w:rsidR="00E40892" w:rsidRPr="005E1C38">
        <w:rPr>
          <w:rFonts w:ascii="Verdana" w:hAnsi="Verdana" w:cs="新細明體"/>
          <w:kern w:val="0"/>
        </w:rPr>
        <w:br/>
      </w:r>
      <w:r w:rsidR="004670A0">
        <w:rPr>
          <w:rFonts w:ascii="Verdana" w:hAnsi="Verdana" w:cs="新細明體" w:hint="eastAsia"/>
          <w:kern w:val="0"/>
        </w:rPr>
        <w:t>收</w:t>
      </w:r>
      <w:r w:rsidR="004670A0">
        <w:rPr>
          <w:rFonts w:ascii="Verdana" w:hAnsi="Verdana" w:cs="新細明體" w:hint="eastAsia"/>
          <w:kern w:val="0"/>
        </w:rPr>
        <w:t xml:space="preserve"> </w:t>
      </w:r>
      <w:r w:rsidR="004670A0">
        <w:rPr>
          <w:rFonts w:ascii="Verdana" w:hAnsi="Verdana" w:cs="新細明體"/>
          <w:kern w:val="0"/>
        </w:rPr>
        <w:t xml:space="preserve">   </w:t>
      </w:r>
      <w:r w:rsidR="004670A0">
        <w:rPr>
          <w:rFonts w:ascii="Verdana" w:hAnsi="Verdana" w:cs="新細明體" w:hint="eastAsia"/>
          <w:kern w:val="0"/>
        </w:rPr>
        <w:t>費：個人每年</w:t>
      </w:r>
      <w:r w:rsidR="004670A0">
        <w:rPr>
          <w:rFonts w:ascii="Verdana" w:hAnsi="Verdana" w:cs="新細明體" w:hint="eastAsia"/>
          <w:kern w:val="0"/>
        </w:rPr>
        <w:t>$</w:t>
      </w:r>
      <w:r w:rsidR="008B6E3A">
        <w:rPr>
          <w:rFonts w:ascii="Verdana" w:hAnsi="Verdana" w:cs="新細明體"/>
          <w:kern w:val="0"/>
        </w:rPr>
        <w:t>3</w:t>
      </w:r>
      <w:r w:rsidR="005F281B">
        <w:rPr>
          <w:rFonts w:ascii="Verdana" w:hAnsi="Verdana" w:cs="新細明體"/>
          <w:kern w:val="0"/>
        </w:rPr>
        <w:t>8</w:t>
      </w:r>
      <w:r w:rsidR="004670A0">
        <w:rPr>
          <w:rFonts w:ascii="Verdana" w:hAnsi="Verdana" w:cs="新細明體" w:hint="eastAsia"/>
          <w:kern w:val="0"/>
        </w:rPr>
        <w:t>0</w:t>
      </w:r>
    </w:p>
    <w:p w14:paraId="060B250B" w14:textId="77777777" w:rsidR="004670A0" w:rsidRPr="005E1C38" w:rsidRDefault="004670A0" w:rsidP="00FF68A8">
      <w:pPr>
        <w:widowControl/>
        <w:rPr>
          <w:rFonts w:ascii="Verdana" w:hAnsi="Verdana" w:cs="新細明體"/>
          <w:kern w:val="0"/>
        </w:rPr>
      </w:pPr>
    </w:p>
    <w:p w14:paraId="40F605CF" w14:textId="77777777" w:rsidR="004471B3" w:rsidRPr="00BD0D83" w:rsidRDefault="004471B3" w:rsidP="004471B3">
      <w:pPr>
        <w:widowControl/>
        <w:rPr>
          <w:rFonts w:ascii="新細明體" w:hAnsi="新細明體" w:cs="新細明體"/>
          <w:kern w:val="0"/>
        </w:rPr>
      </w:pPr>
    </w:p>
    <w:p w14:paraId="3949B057" w14:textId="56333E20" w:rsidR="004471B3" w:rsidRPr="003C5036" w:rsidRDefault="004471B3" w:rsidP="004471B3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BD0D83">
        <w:rPr>
          <w:rFonts w:ascii="新細明體" w:hAnsi="新細明體" w:cs="新細明體"/>
          <w:kern w:val="0"/>
        </w:rPr>
        <w:t>學生：中</w:t>
      </w:r>
      <w:r w:rsidRPr="00BD0D83">
        <w:rPr>
          <w:rFonts w:ascii="新細明體" w:hAnsi="新細明體" w:cs="新細明體" w:hint="eastAsia"/>
          <w:kern w:val="0"/>
        </w:rPr>
        <w:t>文</w:t>
      </w:r>
      <w:r w:rsidRPr="00BD0D83">
        <w:rPr>
          <w:rFonts w:ascii="新細明體" w:hAnsi="新細明體" w:cs="新細明體"/>
          <w:kern w:val="0"/>
        </w:rPr>
        <w:t>_____________ 英</w:t>
      </w:r>
      <w:r w:rsidRPr="00BD0D83">
        <w:rPr>
          <w:rFonts w:ascii="新細明體" w:hAnsi="新細明體" w:cs="新細明體" w:hint="eastAsia"/>
          <w:kern w:val="0"/>
        </w:rPr>
        <w:t>文</w:t>
      </w:r>
      <w:r w:rsidRPr="00BD0D83">
        <w:rPr>
          <w:rFonts w:ascii="新細明體" w:hAnsi="新細明體" w:cs="新細明體"/>
          <w:kern w:val="0"/>
        </w:rPr>
        <w:t xml:space="preserve"> _____________ </w:t>
      </w:r>
      <w:r w:rsidRPr="003C5036">
        <w:rPr>
          <w:rFonts w:ascii="新細明體" w:hAnsi="新細明體" w:cs="新細明體" w:hint="eastAsia"/>
          <w:kern w:val="0"/>
        </w:rPr>
        <w:t>年級：(中學 /</w:t>
      </w:r>
      <w:r w:rsidRPr="003C5036">
        <w:rPr>
          <w:rFonts w:ascii="新細明體" w:hAnsi="新細明體" w:cs="新細明體"/>
          <w:kern w:val="0"/>
        </w:rPr>
        <w:t xml:space="preserve"> </w:t>
      </w:r>
      <w:r w:rsidRPr="003C5036">
        <w:rPr>
          <w:rFonts w:ascii="新細明體" w:hAnsi="新細明體" w:cs="新細明體" w:hint="eastAsia"/>
          <w:kern w:val="0"/>
        </w:rPr>
        <w:t>小學)</w:t>
      </w:r>
      <w:r w:rsidRPr="003C5036">
        <w:rPr>
          <w:rFonts w:ascii="新細明體" w:hAnsi="新細明體" w:cs="新細明體"/>
          <w:kern w:val="0"/>
        </w:rPr>
        <w:t xml:space="preserve"> </w:t>
      </w:r>
      <w:r w:rsidRPr="003C5036">
        <w:rPr>
          <w:rFonts w:ascii="新細明體" w:hAnsi="新細明體" w:cs="新細明體" w:hint="eastAsia"/>
          <w:kern w:val="0"/>
        </w:rPr>
        <w:t>：___</w:t>
      </w:r>
      <w:r w:rsidRPr="003C5036">
        <w:rPr>
          <w:rFonts w:ascii="新細明體" w:hAnsi="新細明體" w:cs="新細明體"/>
          <w:kern w:val="0"/>
        </w:rPr>
        <w:t xml:space="preserve"> (  )</w:t>
      </w:r>
    </w:p>
    <w:p w14:paraId="5AFEC0C9" w14:textId="1C240AB6" w:rsidR="004471B3" w:rsidRPr="00BD0D83" w:rsidRDefault="004471B3" w:rsidP="004471B3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BD0D83">
        <w:rPr>
          <w:rFonts w:ascii="新細明體" w:hAnsi="新細明體" w:cs="新細明體"/>
          <w:kern w:val="0"/>
        </w:rPr>
        <w:t>學校：_____________________________________________</w:t>
      </w:r>
      <w:r w:rsidR="00F06D69" w:rsidRPr="003402FD">
        <w:rPr>
          <w:rFonts w:ascii="新細明體" w:hAnsi="新細明體" w:cs="新細明體" w:hint="eastAsia"/>
          <w:kern w:val="0"/>
        </w:rPr>
        <w:t>學校編號 ﹕__________</w:t>
      </w:r>
    </w:p>
    <w:p w14:paraId="7A36CE49" w14:textId="77777777" w:rsidR="004471B3" w:rsidRPr="00BD0D83" w:rsidRDefault="004471B3" w:rsidP="004471B3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BD0D83">
        <w:rPr>
          <w:rFonts w:ascii="新細明體" w:hAnsi="新細明體" w:cs="新細明體"/>
          <w:kern w:val="0"/>
        </w:rPr>
        <w:t>校址：______________________________________________</w:t>
      </w:r>
    </w:p>
    <w:p w14:paraId="2394BC9C" w14:textId="77777777" w:rsidR="004471B3" w:rsidRPr="00BD0D83" w:rsidRDefault="004471B3" w:rsidP="004471B3">
      <w:pPr>
        <w:widowControl/>
        <w:spacing w:line="360" w:lineRule="auto"/>
        <w:rPr>
          <w:rFonts w:ascii="新細明體" w:hAnsi="新細明體" w:cs="新細明體"/>
          <w:kern w:val="0"/>
        </w:rPr>
      </w:pPr>
    </w:p>
    <w:p w14:paraId="1C146A57" w14:textId="77777777" w:rsidR="004471B3" w:rsidRPr="00BD0D83" w:rsidRDefault="004471B3" w:rsidP="004471B3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BD0D83">
        <w:rPr>
          <w:rFonts w:ascii="新細明體" w:hAnsi="新細明體" w:cs="新細明體" w:hint="eastAsia"/>
          <w:kern w:val="0"/>
        </w:rPr>
        <w:t>手機</w:t>
      </w:r>
      <w:r w:rsidRPr="00BD0D83">
        <w:rPr>
          <w:rFonts w:ascii="新細明體" w:hAnsi="新細明體" w:cs="新細明體"/>
          <w:kern w:val="0"/>
        </w:rPr>
        <w:t xml:space="preserve">： </w:t>
      </w:r>
      <w:r w:rsidRPr="00BD0D83">
        <w:rPr>
          <w:rFonts w:ascii="新細明體" w:hAnsi="新細明體" w:cs="新細明體" w:hint="eastAsia"/>
          <w:kern w:val="0"/>
        </w:rPr>
        <w:t>(學生)</w:t>
      </w:r>
      <w:r w:rsidRPr="00BD0D83">
        <w:rPr>
          <w:rFonts w:ascii="新細明體" w:hAnsi="新細明體" w:cs="新細明體"/>
          <w:kern w:val="0"/>
        </w:rPr>
        <w:t xml:space="preserve">_____________    </w:t>
      </w:r>
      <w:r w:rsidRPr="00BD0D83">
        <w:rPr>
          <w:rFonts w:ascii="新細明體" w:hAnsi="新細明體" w:cs="新細明體" w:hint="eastAsia"/>
          <w:kern w:val="0"/>
        </w:rPr>
        <w:t>(家長)：</w:t>
      </w:r>
      <w:r w:rsidRPr="00BD0D83">
        <w:rPr>
          <w:rFonts w:ascii="新細明體" w:hAnsi="新細明體" w:cs="新細明體"/>
          <w:kern w:val="0"/>
        </w:rPr>
        <w:t xml:space="preserve"> _____________</w:t>
      </w:r>
    </w:p>
    <w:p w14:paraId="564051E3" w14:textId="77777777" w:rsidR="004471B3" w:rsidRPr="00BD0D83" w:rsidRDefault="004471B3" w:rsidP="004471B3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BD0D83">
        <w:rPr>
          <w:rFonts w:ascii="新細明體" w:hAnsi="新細明體" w:cs="新細明體" w:hint="eastAsia"/>
          <w:kern w:val="0"/>
        </w:rPr>
        <w:t>電郵</w:t>
      </w:r>
      <w:r w:rsidRPr="00BD0D83">
        <w:rPr>
          <w:rFonts w:ascii="新細明體" w:hAnsi="新細明體" w:cs="新細明體"/>
          <w:kern w:val="0"/>
        </w:rPr>
        <w:t>：_________________________________________________________</w:t>
      </w:r>
    </w:p>
    <w:p w14:paraId="7C9259D6" w14:textId="77777777" w:rsidR="004471B3" w:rsidRPr="00BD0D83" w:rsidRDefault="004471B3" w:rsidP="004471B3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BD0D83">
        <w:rPr>
          <w:rFonts w:ascii="新細明體" w:hAnsi="新細明體" w:cs="新細明體"/>
          <w:kern w:val="0"/>
        </w:rPr>
        <w:t>住址： _______________________________________________________</w:t>
      </w:r>
    </w:p>
    <w:p w14:paraId="158D67EC" w14:textId="77777777" w:rsidR="004471B3" w:rsidRPr="00BD0D83" w:rsidRDefault="004471B3" w:rsidP="004471B3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BD0D83">
        <w:rPr>
          <w:rFonts w:ascii="新細明體" w:hAnsi="新細明體" w:cs="新細明體"/>
          <w:kern w:val="0"/>
        </w:rPr>
        <w:t xml:space="preserve">　　　 _______________________________________________________</w:t>
      </w:r>
    </w:p>
    <w:p w14:paraId="6CD881E7" w14:textId="6993B95F" w:rsidR="004471B3" w:rsidRDefault="004471B3" w:rsidP="004471B3">
      <w:pPr>
        <w:widowControl/>
        <w:rPr>
          <w:rFonts w:ascii="Verdana" w:hAnsi="Verdana" w:cs="新細明體"/>
          <w:kern w:val="0"/>
          <w:sz w:val="20"/>
          <w:szCs w:val="20"/>
        </w:rPr>
      </w:pPr>
      <w:r w:rsidRPr="00FF68A8">
        <w:rPr>
          <w:rFonts w:ascii="Verdana" w:hAnsi="Verdana" w:cs="新細明體"/>
          <w:kern w:val="0"/>
          <w:sz w:val="20"/>
          <w:szCs w:val="20"/>
        </w:rPr>
        <w:t> </w:t>
      </w:r>
    </w:p>
    <w:p w14:paraId="633B6F17" w14:textId="1C251EC5" w:rsidR="000C2295" w:rsidRDefault="00283A31" w:rsidP="004471B3">
      <w:pPr>
        <w:widowControl/>
        <w:rPr>
          <w:rFonts w:ascii="Verdana" w:hAnsi="Verdana" w:cs="新細明體"/>
          <w:kern w:val="0"/>
        </w:rPr>
      </w:pPr>
      <w:r w:rsidRPr="00283A31">
        <w:rPr>
          <w:rFonts w:ascii="Verdana" w:hAnsi="Verdana" w:cs="新細明體" w:hint="eastAsia"/>
          <w:kern w:val="0"/>
        </w:rPr>
        <w:t>注：本人已認真閱讀下面的聲明，並</w:t>
      </w:r>
      <w:r w:rsidR="006859CF">
        <w:rPr>
          <w:rFonts w:ascii="Verdana" w:hAnsi="Verdana" w:cs="新細明體" w:hint="eastAsia"/>
          <w:kern w:val="0"/>
        </w:rPr>
        <w:t>同意</w:t>
      </w:r>
      <w:r w:rsidRPr="00283A31">
        <w:rPr>
          <w:rFonts w:ascii="Verdana" w:hAnsi="Verdana" w:cs="新細明體" w:hint="eastAsia"/>
          <w:kern w:val="0"/>
        </w:rPr>
        <w:t>有關內容。</w:t>
      </w:r>
    </w:p>
    <w:p w14:paraId="05D233F4" w14:textId="77777777" w:rsidR="00AA2564" w:rsidRPr="00283A31" w:rsidRDefault="00AA2564" w:rsidP="004471B3">
      <w:pPr>
        <w:widowControl/>
        <w:rPr>
          <w:rFonts w:ascii="Verdana" w:hAnsi="Verdana" w:cs="新細明體"/>
          <w:kern w:val="0"/>
        </w:rPr>
      </w:pPr>
    </w:p>
    <w:p w14:paraId="37DE604E" w14:textId="69215A23" w:rsidR="00DB53CC" w:rsidRDefault="00DB53CC" w:rsidP="004471B3">
      <w:pPr>
        <w:widowControl/>
        <w:rPr>
          <w:rFonts w:ascii="Verdana" w:hAnsi="Verdana" w:cs="新細明體"/>
          <w:kern w:val="0"/>
          <w:sz w:val="20"/>
          <w:szCs w:val="20"/>
        </w:rPr>
      </w:pPr>
    </w:p>
    <w:p w14:paraId="455C3217" w14:textId="77777777" w:rsidR="00DB53CC" w:rsidRPr="00052A4C" w:rsidRDefault="00DB53CC" w:rsidP="00DB53CC">
      <w:pPr>
        <w:widowControl/>
        <w:spacing w:line="360" w:lineRule="auto"/>
        <w:jc w:val="right"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>學生家長簽署：＿＿＿＿＿＿＿＿</w:t>
      </w:r>
    </w:p>
    <w:p w14:paraId="7CFA7E6F" w14:textId="77777777" w:rsidR="00DB53CC" w:rsidRDefault="00DB53CC" w:rsidP="00DB53CC">
      <w:pPr>
        <w:widowControl/>
        <w:spacing w:line="360" w:lineRule="auto"/>
        <w:jc w:val="right"/>
        <w:rPr>
          <w:rFonts w:ascii="Verdana" w:hAnsi="Verdana" w:cs="新細明體"/>
          <w:kern w:val="0"/>
        </w:rPr>
      </w:pPr>
    </w:p>
    <w:p w14:paraId="30D15F9C" w14:textId="77777777" w:rsidR="00DB53CC" w:rsidRPr="00052A4C" w:rsidRDefault="00DB53CC" w:rsidP="00DB53CC">
      <w:pPr>
        <w:widowControl/>
        <w:spacing w:line="360" w:lineRule="auto"/>
        <w:jc w:val="right"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>學生家長姓名：＿＿＿＿＿＿＿＿</w:t>
      </w:r>
    </w:p>
    <w:p w14:paraId="6B4DC41A" w14:textId="77777777" w:rsidR="00DB53CC" w:rsidRPr="00052A4C" w:rsidRDefault="00DB53CC" w:rsidP="00DB53CC">
      <w:pPr>
        <w:widowControl/>
        <w:spacing w:line="360" w:lineRule="auto"/>
        <w:jc w:val="right"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>20</w:t>
      </w:r>
      <w:r w:rsidRPr="00052A4C">
        <w:rPr>
          <w:rFonts w:ascii="Verdana" w:hAnsi="Verdana" w:cs="新細明體" w:hint="eastAsia"/>
          <w:kern w:val="0"/>
        </w:rPr>
        <w:t>＿＿</w:t>
      </w:r>
      <w:r w:rsidRPr="00052A4C">
        <w:rPr>
          <w:rFonts w:ascii="Verdana" w:hAnsi="Verdana" w:cs="新細明體"/>
          <w:kern w:val="0"/>
        </w:rPr>
        <w:t>年</w:t>
      </w:r>
      <w:r w:rsidRPr="00052A4C">
        <w:rPr>
          <w:rFonts w:ascii="Verdana" w:hAnsi="Verdana" w:cs="新細明體"/>
          <w:kern w:val="0"/>
        </w:rPr>
        <w:t xml:space="preserve">___ </w:t>
      </w:r>
      <w:r w:rsidRPr="00052A4C">
        <w:rPr>
          <w:rFonts w:ascii="Verdana" w:hAnsi="Verdana" w:cs="新細明體"/>
          <w:kern w:val="0"/>
        </w:rPr>
        <w:t>月</w:t>
      </w:r>
      <w:r w:rsidRPr="00052A4C">
        <w:rPr>
          <w:rFonts w:ascii="Verdana" w:hAnsi="Verdana" w:cs="新細明體"/>
          <w:kern w:val="0"/>
        </w:rPr>
        <w:t xml:space="preserve">___ </w:t>
      </w:r>
      <w:r w:rsidRPr="00052A4C">
        <w:rPr>
          <w:rFonts w:ascii="Verdana" w:hAnsi="Verdana" w:cs="新細明體"/>
          <w:kern w:val="0"/>
        </w:rPr>
        <w:t>日</w:t>
      </w:r>
    </w:p>
    <w:p w14:paraId="3F8BEDB2" w14:textId="762A9E9A" w:rsidR="00DB53CC" w:rsidRPr="002B31B8" w:rsidRDefault="00DB53CC" w:rsidP="004471B3">
      <w:pPr>
        <w:widowControl/>
        <w:rPr>
          <w:rFonts w:ascii="Verdana" w:hAnsi="Verdana" w:cs="新細明體"/>
          <w:kern w:val="0"/>
          <w:sz w:val="20"/>
          <w:szCs w:val="20"/>
        </w:rPr>
      </w:pPr>
    </w:p>
    <w:p w14:paraId="5C136B16" w14:textId="70000F9E" w:rsidR="00DB53CC" w:rsidRDefault="00DB53CC" w:rsidP="004471B3">
      <w:pPr>
        <w:widowControl/>
        <w:rPr>
          <w:rFonts w:ascii="Verdana" w:hAnsi="Verdana" w:cs="新細明體"/>
          <w:kern w:val="0"/>
          <w:sz w:val="20"/>
          <w:szCs w:val="20"/>
        </w:rPr>
      </w:pPr>
    </w:p>
    <w:p w14:paraId="14D2337F" w14:textId="77777777" w:rsidR="0044444D" w:rsidRDefault="0044444D" w:rsidP="0044444D">
      <w:pPr>
        <w:widowControl/>
        <w:rPr>
          <w:rFonts w:ascii="Verdana" w:hAnsi="Verdana" w:cs="新細明體"/>
          <w:kern w:val="0"/>
          <w:sz w:val="20"/>
          <w:szCs w:val="20"/>
        </w:rPr>
      </w:pPr>
      <w:r w:rsidRPr="00BD6D9C">
        <w:rPr>
          <w:rFonts w:ascii="Verdana" w:hAnsi="Verdana" w:cs="新細明體" w:hint="eastAsia"/>
          <w:color w:val="FF0000"/>
          <w:kern w:val="0"/>
          <w:sz w:val="20"/>
          <w:szCs w:val="20"/>
        </w:rPr>
        <w:t>*</w:t>
      </w:r>
      <w:r w:rsidRPr="00BD6D9C">
        <w:rPr>
          <w:rFonts w:ascii="Verdana" w:hAnsi="Verdana" w:cs="新細明體"/>
          <w:color w:val="FF0000"/>
          <w:kern w:val="0"/>
          <w:sz w:val="20"/>
          <w:szCs w:val="20"/>
        </w:rPr>
        <w:t>**</w:t>
      </w:r>
      <w:r>
        <w:rPr>
          <w:rFonts w:ascii="Verdana" w:hAnsi="Verdana" w:cs="新細明體"/>
          <w:kern w:val="0"/>
          <w:sz w:val="20"/>
          <w:szCs w:val="20"/>
        </w:rPr>
        <w:t xml:space="preserve"> </w:t>
      </w:r>
      <w:r>
        <w:rPr>
          <w:rFonts w:ascii="Verdana" w:hAnsi="Verdana" w:cs="新細明體" w:hint="eastAsia"/>
          <w:kern w:val="0"/>
          <w:sz w:val="20"/>
          <w:szCs w:val="20"/>
        </w:rPr>
        <w:t>繳費後，請把收據連同報名表寄至本公司</w:t>
      </w:r>
      <w:r>
        <w:rPr>
          <w:rFonts w:ascii="Verdana" w:hAnsi="Verdana" w:cs="新細明體" w:hint="eastAsia"/>
          <w:kern w:val="0"/>
          <w:sz w:val="20"/>
          <w:szCs w:val="20"/>
        </w:rPr>
        <w:t xml:space="preserve"> (</w:t>
      </w:r>
      <w:r>
        <w:rPr>
          <w:rFonts w:ascii="Verdana" w:hAnsi="Verdana" w:cs="新細明體" w:hint="eastAsia"/>
          <w:kern w:val="0"/>
          <w:sz w:val="20"/>
          <w:szCs w:val="20"/>
        </w:rPr>
        <w:t>亦可用傳真或電郵</w:t>
      </w:r>
      <w:r>
        <w:rPr>
          <w:rFonts w:ascii="Verdana" w:hAnsi="Verdana" w:cs="新細明體" w:hint="eastAsia"/>
          <w:kern w:val="0"/>
          <w:sz w:val="20"/>
          <w:szCs w:val="20"/>
        </w:rPr>
        <w:t>)</w:t>
      </w:r>
    </w:p>
    <w:p w14:paraId="05D7B65F" w14:textId="77777777" w:rsidR="00DB53CC" w:rsidRDefault="00DB53CC" w:rsidP="004471B3">
      <w:pPr>
        <w:widowControl/>
        <w:rPr>
          <w:rFonts w:ascii="Verdana" w:hAnsi="Verdana" w:cs="新細明體"/>
          <w:kern w:val="0"/>
          <w:sz w:val="20"/>
          <w:szCs w:val="20"/>
        </w:rPr>
      </w:pPr>
    </w:p>
    <w:p w14:paraId="48FC6B76" w14:textId="747BECEB" w:rsidR="004471B3" w:rsidRDefault="004471B3" w:rsidP="004471B3">
      <w:pPr>
        <w:widowControl/>
        <w:rPr>
          <w:rFonts w:ascii="Verdana" w:hAnsi="Verdana" w:cs="新細明體"/>
          <w:kern w:val="0"/>
        </w:rPr>
      </w:pPr>
      <w:r w:rsidRPr="006445DD">
        <w:rPr>
          <w:rFonts w:ascii="Verdana" w:hAnsi="Verdana" w:cs="新細明體"/>
          <w:b/>
          <w:bCs/>
          <w:kern w:val="0"/>
          <w:sz w:val="40"/>
          <w:szCs w:val="40"/>
        </w:rPr>
        <w:t>付款辦法</w:t>
      </w:r>
      <w:r>
        <w:rPr>
          <w:rFonts w:ascii="Verdana" w:hAnsi="Verdana" w:cs="新細明體" w:hint="eastAsia"/>
          <w:b/>
          <w:bCs/>
          <w:kern w:val="0"/>
        </w:rPr>
        <w:t xml:space="preserve"> </w:t>
      </w:r>
      <w:r w:rsidRPr="0040146C">
        <w:rPr>
          <w:rFonts w:ascii="Verdana" w:hAnsi="Verdana" w:cs="新細明體" w:hint="eastAsia"/>
          <w:kern w:val="0"/>
        </w:rPr>
        <w:t xml:space="preserve"> (3</w:t>
      </w:r>
      <w:r w:rsidRPr="0040146C">
        <w:rPr>
          <w:rFonts w:ascii="Verdana" w:hAnsi="Verdana" w:cs="新細明體" w:hint="eastAsia"/>
          <w:kern w:val="0"/>
        </w:rPr>
        <w:t>種方式</w:t>
      </w:r>
      <w:r w:rsidRPr="0040146C">
        <w:rPr>
          <w:rFonts w:ascii="Verdana" w:hAnsi="Verdana" w:cs="新細明體" w:hint="eastAsia"/>
          <w:kern w:val="0"/>
        </w:rPr>
        <w:t>)</w:t>
      </w:r>
      <w:r>
        <w:rPr>
          <w:rFonts w:ascii="Verdana" w:hAnsi="Verdana" w:cs="新細明體"/>
          <w:kern w:val="0"/>
        </w:rPr>
        <w:t xml:space="preserve">    </w:t>
      </w:r>
      <w:r>
        <w:rPr>
          <w:rFonts w:ascii="Verdana" w:hAnsi="Verdana" w:cs="新細明體" w:hint="eastAsia"/>
          <w:kern w:val="0"/>
        </w:rPr>
        <w:t>收費：個人每年</w:t>
      </w:r>
      <w:r>
        <w:rPr>
          <w:rFonts w:ascii="Verdana" w:hAnsi="Verdana" w:cs="新細明體" w:hint="eastAsia"/>
          <w:kern w:val="0"/>
        </w:rPr>
        <w:t>$</w:t>
      </w:r>
      <w:r w:rsidR="007377A0">
        <w:rPr>
          <w:rFonts w:ascii="Verdana" w:hAnsi="Verdana" w:cs="新細明體"/>
          <w:kern w:val="0"/>
        </w:rPr>
        <w:t>3</w:t>
      </w:r>
      <w:r w:rsidR="005F281B">
        <w:rPr>
          <w:rFonts w:ascii="Verdana" w:hAnsi="Verdana" w:cs="新細明體"/>
          <w:kern w:val="0"/>
        </w:rPr>
        <w:t>8</w:t>
      </w:r>
      <w:bookmarkStart w:id="0" w:name="_GoBack"/>
      <w:bookmarkEnd w:id="0"/>
      <w:r>
        <w:rPr>
          <w:rFonts w:ascii="Verdana" w:hAnsi="Verdana" w:cs="新細明體" w:hint="eastAsia"/>
          <w:kern w:val="0"/>
        </w:rPr>
        <w:t>0</w:t>
      </w:r>
    </w:p>
    <w:p w14:paraId="39F8DB27" w14:textId="77777777" w:rsidR="006445DD" w:rsidRPr="006445DD" w:rsidRDefault="006445DD" w:rsidP="004471B3">
      <w:pPr>
        <w:widowControl/>
        <w:rPr>
          <w:rFonts w:ascii="Verdana" w:hAnsi="Verdana" w:cs="新細明體"/>
          <w:b/>
          <w:bCs/>
          <w:kern w:val="0"/>
        </w:rPr>
      </w:pPr>
    </w:p>
    <w:p w14:paraId="16B3611E" w14:textId="77777777" w:rsidR="004471B3" w:rsidRPr="001F3D67" w:rsidRDefault="004471B3" w:rsidP="004471B3">
      <w:pPr>
        <w:pStyle w:val="a4"/>
      </w:pPr>
      <w:r w:rsidRPr="001F3D67">
        <w:rPr>
          <w:rFonts w:hint="eastAsia"/>
        </w:rPr>
        <w:t>一）網上付款</w:t>
      </w:r>
      <w:r>
        <w:rPr>
          <w:rFonts w:hint="eastAsia"/>
        </w:rPr>
        <w:t>及申請</w:t>
      </w:r>
    </w:p>
    <w:p w14:paraId="7AA167CE" w14:textId="77777777" w:rsidR="004471B3" w:rsidRPr="001F3D67" w:rsidRDefault="004471B3" w:rsidP="004471B3">
      <w:pPr>
        <w:pStyle w:val="a4"/>
        <w:ind w:firstLineChars="200" w:firstLine="480"/>
      </w:pPr>
      <w:r w:rsidRPr="001F3D67">
        <w:rPr>
          <w:rFonts w:hint="eastAsia"/>
        </w:rPr>
        <w:t>登入繳費系統付款</w:t>
      </w:r>
      <w:r w:rsidRPr="001F3D67">
        <w:t>:</w:t>
      </w:r>
      <w:r w:rsidRPr="00FE6A47">
        <w:rPr>
          <w:sz w:val="28"/>
          <w:szCs w:val="28"/>
          <w:u w:val="single"/>
        </w:rPr>
        <w:t xml:space="preserve"> </w:t>
      </w:r>
      <w:r w:rsidRPr="00807B93">
        <w:rPr>
          <w:sz w:val="28"/>
          <w:szCs w:val="28"/>
          <w:u w:val="single"/>
        </w:rPr>
        <w:t>payment.hk-123.com</w:t>
      </w:r>
    </w:p>
    <w:p w14:paraId="1D18349C" w14:textId="77777777" w:rsidR="004471B3" w:rsidRPr="00052A4C" w:rsidRDefault="004471B3" w:rsidP="004471B3">
      <w:pPr>
        <w:widowControl/>
        <w:ind w:firstLineChars="200" w:firstLine="480"/>
        <w:rPr>
          <w:rFonts w:ascii="Verdana" w:hAnsi="Verdana" w:cs="新細明體"/>
          <w:kern w:val="0"/>
        </w:rPr>
      </w:pPr>
      <w:r>
        <w:rPr>
          <w:rFonts w:ascii="Verdana" w:hAnsi="Verdana" w:cs="新細明體" w:hint="eastAsia"/>
          <w:kern w:val="0"/>
        </w:rPr>
        <w:t>（新會員：可在上址先登記用戶資料，糸統會用電郵通知你下一步怎樣做）</w:t>
      </w:r>
    </w:p>
    <w:p w14:paraId="44A7185E" w14:textId="77777777" w:rsidR="004471B3" w:rsidRDefault="004471B3" w:rsidP="004471B3">
      <w:pPr>
        <w:widowControl/>
        <w:ind w:firstLineChars="500" w:firstLine="1200"/>
        <w:rPr>
          <w:rFonts w:ascii="Verdana" w:hAnsi="Verdana" w:cs="新細明體"/>
          <w:kern w:val="0"/>
        </w:rPr>
      </w:pPr>
    </w:p>
    <w:p w14:paraId="595EA3DD" w14:textId="77777777" w:rsidR="004471B3" w:rsidRDefault="004471B3" w:rsidP="004471B3">
      <w:pPr>
        <w:widowControl/>
        <w:rPr>
          <w:rFonts w:ascii="Verdana" w:hAnsi="Verdana" w:cs="新細明體"/>
          <w:kern w:val="0"/>
        </w:rPr>
      </w:pPr>
      <w:r>
        <w:rPr>
          <w:rFonts w:ascii="Verdana" w:hAnsi="Verdana" w:cs="新細明體" w:hint="eastAsia"/>
          <w:kern w:val="0"/>
        </w:rPr>
        <w:t>二</w:t>
      </w:r>
      <w:r>
        <w:rPr>
          <w:rFonts w:ascii="Verdana" w:hAnsi="Verdana" w:cs="新細明體" w:hint="eastAsia"/>
          <w:kern w:val="0"/>
        </w:rPr>
        <w:t xml:space="preserve">) </w:t>
      </w:r>
      <w:r>
        <w:rPr>
          <w:rFonts w:ascii="Verdana" w:hAnsi="Verdana" w:cs="新細明體" w:hint="eastAsia"/>
          <w:kern w:val="0"/>
        </w:rPr>
        <w:t>自動櫃員機轉帳</w:t>
      </w:r>
      <w:r>
        <w:rPr>
          <w:rFonts w:ascii="Verdana" w:hAnsi="Verdana" w:cs="新細明體" w:hint="eastAsia"/>
          <w:kern w:val="0"/>
        </w:rPr>
        <w:t>(</w:t>
      </w:r>
      <w:r>
        <w:rPr>
          <w:rFonts w:ascii="Verdana" w:hAnsi="Verdana" w:cs="新細明體" w:hint="eastAsia"/>
          <w:kern w:val="0"/>
        </w:rPr>
        <w:t>請把收據連同報名表</w:t>
      </w:r>
      <w:r w:rsidRPr="00500E89">
        <w:rPr>
          <w:rFonts w:ascii="新細明體" w:hAnsi="新細明體" w:cs="新細明體"/>
          <w:b/>
          <w:color w:val="00B050"/>
          <w:kern w:val="0"/>
        </w:rPr>
        <w:t>WhatsApp</w:t>
      </w:r>
      <w:r>
        <w:rPr>
          <w:rFonts w:ascii="Verdana" w:hAnsi="Verdana" w:cs="新細明體" w:hint="eastAsia"/>
          <w:kern w:val="0"/>
        </w:rPr>
        <w:t xml:space="preserve"> /</w:t>
      </w:r>
      <w:r w:rsidRPr="00500E89">
        <w:rPr>
          <w:rFonts w:ascii="Verdana" w:hAnsi="Verdana" w:cs="新細明體" w:hint="eastAsia"/>
          <w:color w:val="FF0000"/>
          <w:kern w:val="0"/>
        </w:rPr>
        <w:t>電郵</w:t>
      </w:r>
      <w:r>
        <w:rPr>
          <w:rFonts w:ascii="Verdana" w:hAnsi="Verdana" w:cs="新細明體" w:hint="eastAsia"/>
          <w:kern w:val="0"/>
        </w:rPr>
        <w:t>/</w:t>
      </w:r>
      <w:r w:rsidRPr="00500E89">
        <w:rPr>
          <w:rFonts w:ascii="新細明體" w:hAnsi="新細明體" w:cs="新細明體" w:hint="eastAsia"/>
          <w:color w:val="0066FF"/>
          <w:kern w:val="0"/>
        </w:rPr>
        <w:t>傳真</w:t>
      </w:r>
      <w:r>
        <w:rPr>
          <w:rFonts w:ascii="Verdana" w:hAnsi="Verdana" w:cs="新細明體" w:hint="eastAsia"/>
          <w:kern w:val="0"/>
        </w:rPr>
        <w:t>回本公司</w:t>
      </w:r>
      <w:r>
        <w:rPr>
          <w:rFonts w:ascii="Verdana" w:hAnsi="Verdana" w:cs="新細明體" w:hint="eastAsia"/>
          <w:kern w:val="0"/>
        </w:rPr>
        <w:t>):</w:t>
      </w:r>
    </w:p>
    <w:p w14:paraId="7CAC1EFB" w14:textId="4C268BD3" w:rsidR="00961B09" w:rsidRDefault="00961B09" w:rsidP="004471B3">
      <w:pPr>
        <w:widowControl/>
        <w:ind w:firstLineChars="500" w:firstLine="1200"/>
        <w:rPr>
          <w:rFonts w:ascii="Verdana" w:hAnsi="Verdana" w:cs="新細明體"/>
          <w:kern w:val="0"/>
        </w:rPr>
      </w:pPr>
      <w:r>
        <w:rPr>
          <w:rFonts w:ascii="Verdana" w:hAnsi="Verdana" w:cs="新細明體" w:hint="eastAsia"/>
          <w:kern w:val="0"/>
        </w:rPr>
        <w:t>匯豐銀行：</w:t>
      </w:r>
      <w:r w:rsidR="00510AB6">
        <w:rPr>
          <w:rFonts w:ascii="Verdana" w:hAnsi="Verdana" w:cs="新細明體" w:hint="eastAsia"/>
          <w:kern w:val="0"/>
        </w:rPr>
        <w:t>8</w:t>
      </w:r>
      <w:r w:rsidR="00510AB6">
        <w:rPr>
          <w:rFonts w:ascii="Verdana" w:hAnsi="Verdana" w:cs="新細明體"/>
          <w:kern w:val="0"/>
        </w:rPr>
        <w:t>04-030963-001</w:t>
      </w:r>
    </w:p>
    <w:p w14:paraId="1EC14DB3" w14:textId="59390CC7" w:rsidR="004471B3" w:rsidRPr="00E33D62" w:rsidRDefault="004471B3" w:rsidP="004471B3">
      <w:pPr>
        <w:widowControl/>
        <w:ind w:firstLineChars="500" w:firstLine="1200"/>
        <w:rPr>
          <w:rFonts w:ascii="Verdana" w:hAnsi="Verdana" w:cs="新細明體"/>
          <w:kern w:val="0"/>
        </w:rPr>
      </w:pPr>
      <w:r w:rsidRPr="00E33D62">
        <w:rPr>
          <w:rFonts w:ascii="Verdana" w:hAnsi="Verdana" w:cs="新細明體" w:hint="eastAsia"/>
          <w:kern w:val="0"/>
        </w:rPr>
        <w:t>中國銀行：</w:t>
      </w:r>
      <w:r w:rsidRPr="00E33D62">
        <w:rPr>
          <w:rFonts w:ascii="Verdana" w:hAnsi="Verdana" w:cs="新細明體" w:hint="eastAsia"/>
          <w:kern w:val="0"/>
        </w:rPr>
        <w:t>012-885-1-091680-1</w:t>
      </w:r>
    </w:p>
    <w:p w14:paraId="78CE7B87" w14:textId="77777777" w:rsidR="004471B3" w:rsidRDefault="004471B3" w:rsidP="004471B3">
      <w:pPr>
        <w:widowControl/>
        <w:rPr>
          <w:rFonts w:ascii="Verdana" w:hAnsi="Verdana" w:cs="新細明體"/>
          <w:kern w:val="0"/>
        </w:rPr>
      </w:pPr>
      <w:r>
        <w:rPr>
          <w:rFonts w:ascii="Verdana" w:hAnsi="Verdana" w:cs="新細明體" w:hint="eastAsia"/>
          <w:kern w:val="0"/>
        </w:rPr>
        <w:t xml:space="preserve">          </w:t>
      </w:r>
      <w:r w:rsidRPr="00E33D62">
        <w:rPr>
          <w:rFonts w:ascii="Verdana" w:hAnsi="Verdana" w:cs="新細明體" w:hint="eastAsia"/>
          <w:kern w:val="0"/>
        </w:rPr>
        <w:t>恆生銀行：</w:t>
      </w:r>
      <w:r w:rsidRPr="00E33D62">
        <w:rPr>
          <w:rFonts w:ascii="Verdana" w:hAnsi="Verdana" w:cs="新細明體" w:hint="eastAsia"/>
          <w:kern w:val="0"/>
        </w:rPr>
        <w:t>789-677150-883</w:t>
      </w:r>
    </w:p>
    <w:p w14:paraId="2465F064" w14:textId="0B56B261" w:rsidR="004471B3" w:rsidRDefault="004471B3" w:rsidP="004471B3">
      <w:pPr>
        <w:widowControl/>
        <w:rPr>
          <w:rFonts w:ascii="Verdana" w:hAnsi="Verdana" w:cs="新細明體"/>
          <w:kern w:val="0"/>
        </w:rPr>
      </w:pPr>
      <w:r>
        <w:rPr>
          <w:rFonts w:ascii="Verdana" w:hAnsi="Verdana" w:cs="新細明體" w:hint="eastAsia"/>
          <w:kern w:val="0"/>
        </w:rPr>
        <w:t>三）</w:t>
      </w:r>
      <w:r w:rsidRPr="00052A4C">
        <w:rPr>
          <w:rFonts w:ascii="Verdana" w:hAnsi="Verdana" w:cs="新細明體"/>
          <w:kern w:val="0"/>
        </w:rPr>
        <w:t>支票抬頭︰</w:t>
      </w:r>
      <w:r w:rsidRPr="00A91C49">
        <w:rPr>
          <w:rFonts w:ascii="Verdana" w:hAnsi="Verdana" w:cs="新細明體"/>
          <w:b/>
          <w:bCs/>
          <w:kern w:val="0"/>
        </w:rPr>
        <w:t>新領域教育研究有限公司</w:t>
      </w:r>
      <w:r w:rsidR="005C4642">
        <w:rPr>
          <w:rFonts w:ascii="Verdana" w:hAnsi="Verdana" w:cs="新細明體" w:hint="eastAsia"/>
          <w:b/>
          <w:bCs/>
          <w:kern w:val="0"/>
        </w:rPr>
        <w:t xml:space="preserve"> </w:t>
      </w:r>
      <w:r w:rsidRPr="00052A4C">
        <w:rPr>
          <w:rFonts w:ascii="Verdana" w:hAnsi="Verdana" w:cs="新細明體" w:hint="eastAsia"/>
          <w:kern w:val="0"/>
        </w:rPr>
        <w:t>／</w:t>
      </w:r>
    </w:p>
    <w:p w14:paraId="75C3FA07" w14:textId="77777777" w:rsidR="004471B3" w:rsidRDefault="004471B3" w:rsidP="004471B3">
      <w:pPr>
        <w:widowControl/>
        <w:ind w:firstLineChars="700" w:firstLine="1680"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>NEW EDUCATION &amp; RESEARCH LIMITED</w:t>
      </w:r>
    </w:p>
    <w:p w14:paraId="108CC8B0" w14:textId="77777777" w:rsidR="00145A2D" w:rsidRDefault="00145A2D" w:rsidP="004471B3">
      <w:pPr>
        <w:rPr>
          <w:rStyle w:val="ab"/>
          <w:b/>
          <w:bCs/>
        </w:rPr>
      </w:pPr>
    </w:p>
    <w:p w14:paraId="7A5BC63E" w14:textId="47DE0D27" w:rsidR="004471B3" w:rsidRPr="00435E8A" w:rsidRDefault="004471B3" w:rsidP="004471B3">
      <w:pPr>
        <w:rPr>
          <w:rStyle w:val="ab"/>
          <w:i w:val="0"/>
          <w:iCs w:val="0"/>
        </w:rPr>
      </w:pPr>
      <w:r w:rsidRPr="00435E8A">
        <w:rPr>
          <w:rStyle w:val="ab"/>
          <w:b/>
          <w:bCs/>
          <w:i w:val="0"/>
          <w:iCs w:val="0"/>
        </w:rPr>
        <w:t>地址：</w:t>
      </w:r>
      <w:r w:rsidRPr="00435E8A">
        <w:rPr>
          <w:rStyle w:val="ab"/>
          <w:i w:val="0"/>
          <w:iCs w:val="0"/>
        </w:rPr>
        <w:t xml:space="preserve"> </w:t>
      </w:r>
      <w:r w:rsidRPr="00435E8A">
        <w:rPr>
          <w:rStyle w:val="ab"/>
          <w:rFonts w:hint="eastAsia"/>
          <w:i w:val="0"/>
          <w:iCs w:val="0"/>
        </w:rPr>
        <w:t>R</w:t>
      </w:r>
      <w:r w:rsidRPr="00435E8A">
        <w:rPr>
          <w:rStyle w:val="ab"/>
          <w:i w:val="0"/>
          <w:iCs w:val="0"/>
        </w:rPr>
        <w:t>m C06, 1</w:t>
      </w:r>
      <w:r w:rsidR="00C53443" w:rsidRPr="00435E8A">
        <w:rPr>
          <w:rStyle w:val="ab"/>
          <w:i w:val="0"/>
          <w:iCs w:val="0"/>
        </w:rPr>
        <w:t>3</w:t>
      </w:r>
      <w:r w:rsidRPr="00435E8A">
        <w:rPr>
          <w:rStyle w:val="ab"/>
          <w:i w:val="0"/>
          <w:iCs w:val="0"/>
        </w:rPr>
        <w:t>/F, CHIU TAT FTY. BLDG., 108-110 KING FUK ST.,</w:t>
      </w:r>
    </w:p>
    <w:p w14:paraId="2DD12159" w14:textId="77777777" w:rsidR="004471B3" w:rsidRPr="00435E8A" w:rsidRDefault="004471B3" w:rsidP="004471B3">
      <w:pPr>
        <w:ind w:firstLineChars="400" w:firstLine="960"/>
        <w:rPr>
          <w:rStyle w:val="ab"/>
          <w:i w:val="0"/>
          <w:iCs w:val="0"/>
        </w:rPr>
      </w:pPr>
      <w:r w:rsidRPr="00435E8A">
        <w:rPr>
          <w:rStyle w:val="ab"/>
          <w:i w:val="0"/>
          <w:iCs w:val="0"/>
        </w:rPr>
        <w:t xml:space="preserve">SAN PO </w:t>
      </w:r>
      <w:proofErr w:type="gramStart"/>
      <w:r w:rsidRPr="00435E8A">
        <w:rPr>
          <w:rStyle w:val="ab"/>
          <w:i w:val="0"/>
          <w:iCs w:val="0"/>
        </w:rPr>
        <w:t>KONG,  KLN</w:t>
      </w:r>
      <w:proofErr w:type="gramEnd"/>
      <w:r w:rsidRPr="00435E8A">
        <w:rPr>
          <w:rStyle w:val="ab"/>
          <w:i w:val="0"/>
          <w:iCs w:val="0"/>
        </w:rPr>
        <w:t>.</w:t>
      </w:r>
    </w:p>
    <w:p w14:paraId="4AF931AB" w14:textId="014CD894" w:rsidR="004471B3" w:rsidRDefault="004471B3" w:rsidP="004471B3">
      <w:pPr>
        <w:rPr>
          <w:rFonts w:ascii="新細明體" w:hAnsi="新細明體" w:cs="新細明體"/>
          <w:b/>
          <w:color w:val="00B050"/>
          <w:kern w:val="0"/>
        </w:rPr>
      </w:pPr>
      <w:r w:rsidRPr="00435E8A">
        <w:rPr>
          <w:rStyle w:val="ab"/>
          <w:i w:val="0"/>
          <w:iCs w:val="0"/>
        </w:rPr>
        <w:t>電話：</w:t>
      </w:r>
      <w:r w:rsidRPr="00435E8A">
        <w:rPr>
          <w:rStyle w:val="ab"/>
          <w:i w:val="0"/>
          <w:iCs w:val="0"/>
        </w:rPr>
        <w:t xml:space="preserve">2646 9282  </w:t>
      </w:r>
      <w:r w:rsidRPr="00435E8A">
        <w:rPr>
          <w:rStyle w:val="ab"/>
          <w:rFonts w:hint="eastAsia"/>
          <w:i w:val="0"/>
          <w:iCs w:val="0"/>
        </w:rPr>
        <w:t xml:space="preserve">  </w:t>
      </w:r>
      <w:r w:rsidR="00435E8A" w:rsidRPr="00435E8A">
        <w:rPr>
          <w:rStyle w:val="ab"/>
          <w:rFonts w:hint="eastAsia"/>
          <w:i w:val="0"/>
          <w:iCs w:val="0"/>
          <w:color w:val="00B050"/>
        </w:rPr>
        <w:t>9389 8914</w:t>
      </w:r>
      <w:r w:rsidR="00435E8A" w:rsidRPr="00B61E3A">
        <w:rPr>
          <w:rStyle w:val="ab"/>
          <w:rFonts w:hint="eastAsia"/>
          <w:color w:val="00B050"/>
        </w:rPr>
        <w:t xml:space="preserve"> </w:t>
      </w:r>
      <w:r w:rsidR="00435E8A" w:rsidRPr="00435E8A">
        <w:rPr>
          <w:rStyle w:val="ab"/>
          <w:rFonts w:hint="eastAsia"/>
          <w:i w:val="0"/>
          <w:iCs w:val="0"/>
          <w:color w:val="00B050"/>
        </w:rPr>
        <w:t>(</w:t>
      </w:r>
      <w:r w:rsidR="00435E8A">
        <w:rPr>
          <w:rFonts w:ascii="新細明體" w:hAnsi="新細明體" w:cs="新細明體" w:hint="eastAsia"/>
          <w:b/>
          <w:color w:val="00B050"/>
          <w:kern w:val="0"/>
        </w:rPr>
        <w:t xml:space="preserve">可接收 </w:t>
      </w:r>
      <w:r w:rsidR="00435E8A">
        <w:rPr>
          <w:rFonts w:ascii="新細明體" w:hAnsi="新細明體" w:cs="新細明體"/>
          <w:b/>
          <w:color w:val="00B050"/>
          <w:kern w:val="0"/>
        </w:rPr>
        <w:t>WhatsApp)</w:t>
      </w:r>
      <w:r w:rsidR="00435E8A">
        <w:rPr>
          <w:rFonts w:ascii="新細明體" w:hAnsi="新細明體" w:cs="新細明體" w:hint="eastAsia"/>
          <w:b/>
          <w:color w:val="00B050"/>
          <w:kern w:val="0"/>
        </w:rPr>
        <w:t xml:space="preserve"> </w:t>
      </w:r>
      <w:r>
        <w:rPr>
          <w:rFonts w:ascii="新細明體" w:hAnsi="新細明體" w:cs="新細明體" w:hint="eastAsia"/>
          <w:b/>
          <w:color w:val="00B050"/>
          <w:kern w:val="0"/>
        </w:rPr>
        <w:t xml:space="preserve">  </w:t>
      </w:r>
    </w:p>
    <w:p w14:paraId="54F33AE5" w14:textId="77777777" w:rsidR="004471B3" w:rsidRPr="00F22E23" w:rsidRDefault="004471B3" w:rsidP="004471B3">
      <w:pPr>
        <w:widowControl/>
        <w:rPr>
          <w:rFonts w:ascii="新細明體" w:hAnsi="新細明體" w:cs="新細明體"/>
          <w:b/>
          <w:color w:val="00B050"/>
          <w:kern w:val="0"/>
        </w:rPr>
      </w:pPr>
      <w:r w:rsidRPr="00500E89">
        <w:rPr>
          <w:rFonts w:ascii="新細明體" w:hAnsi="新細明體" w:cs="新細明體" w:hint="eastAsia"/>
          <w:color w:val="0066FF"/>
          <w:kern w:val="0"/>
        </w:rPr>
        <w:t>傳真：2646-9221</w:t>
      </w:r>
      <w:r>
        <w:rPr>
          <w:rFonts w:ascii="新細明體" w:hAnsi="新細明體" w:cs="新細明體"/>
          <w:color w:val="0066FF"/>
          <w:kern w:val="0"/>
        </w:rPr>
        <w:t xml:space="preserve">    </w:t>
      </w:r>
      <w:r w:rsidRPr="00500E89">
        <w:rPr>
          <w:rFonts w:ascii="Verdana" w:hAnsi="Verdana" w:cs="新細明體" w:hint="eastAsia"/>
          <w:color w:val="FF0000"/>
          <w:kern w:val="0"/>
        </w:rPr>
        <w:t>電郵：</w:t>
      </w:r>
      <w:r>
        <w:rPr>
          <w:rFonts w:ascii="Verdana" w:hAnsi="Verdana" w:cs="新細明體" w:hint="eastAsia"/>
          <w:color w:val="FF0000"/>
          <w:kern w:val="0"/>
        </w:rPr>
        <w:t>n</w:t>
      </w:r>
      <w:r>
        <w:rPr>
          <w:rFonts w:ascii="Verdana" w:hAnsi="Verdana" w:cs="新細明體"/>
          <w:color w:val="FF0000"/>
          <w:kern w:val="0"/>
        </w:rPr>
        <w:t>ew123education@gmail.com</w:t>
      </w:r>
    </w:p>
    <w:p w14:paraId="122751DD" w14:textId="77777777" w:rsidR="004471B3" w:rsidRDefault="004471B3" w:rsidP="004471B3">
      <w:pPr>
        <w:widowControl/>
        <w:rPr>
          <w:rFonts w:ascii="Verdana" w:hAnsi="Verdana" w:cs="新細明體"/>
          <w:kern w:val="0"/>
        </w:rPr>
      </w:pPr>
    </w:p>
    <w:p w14:paraId="097C49A1" w14:textId="1C2764D2" w:rsidR="004471B3" w:rsidRDefault="004471B3" w:rsidP="004471B3">
      <w:r w:rsidRPr="009D0EDB">
        <w:rPr>
          <w:b/>
          <w:bCs/>
          <w:sz w:val="32"/>
          <w:szCs w:val="32"/>
        </w:rPr>
        <w:t>注：</w:t>
      </w:r>
      <w:r w:rsidRPr="00925D4D">
        <w:rPr>
          <w:rFonts w:hint="eastAsia"/>
          <w:sz w:val="28"/>
          <w:szCs w:val="28"/>
        </w:rPr>
        <w:t>請記住公告板網址：</w:t>
      </w:r>
      <w:hyperlink r:id="rId9" w:history="1">
        <w:r>
          <w:rPr>
            <w:rStyle w:val="aa"/>
          </w:rPr>
          <w:t>http://www.hk-123.com/</w:t>
        </w:r>
      </w:hyperlink>
      <w:r>
        <w:t xml:space="preserve">  </w:t>
      </w:r>
    </w:p>
    <w:p w14:paraId="2E5390B3" w14:textId="56E2F6A5" w:rsidR="00DB53CC" w:rsidRDefault="00DB53CC" w:rsidP="004471B3"/>
    <w:p w14:paraId="4DFD9F87" w14:textId="75340421" w:rsidR="00BC0C8E" w:rsidRPr="008B1387" w:rsidRDefault="00BC0C8E" w:rsidP="00BC0C8E">
      <w:pPr>
        <w:rPr>
          <w:color w:val="FF0000"/>
          <w:sz w:val="40"/>
          <w:szCs w:val="40"/>
        </w:rPr>
      </w:pPr>
      <w:r w:rsidRPr="008B1387">
        <w:rPr>
          <w:b/>
          <w:bCs/>
          <w:color w:val="FF0000"/>
          <w:sz w:val="40"/>
          <w:szCs w:val="40"/>
        </w:rPr>
        <w:t>聲明：</w:t>
      </w:r>
      <w:r w:rsidRPr="008B1387">
        <w:rPr>
          <w:color w:val="FF0000"/>
          <w:sz w:val="40"/>
          <w:szCs w:val="40"/>
        </w:rPr>
        <w:t xml:space="preserve"> </w:t>
      </w:r>
    </w:p>
    <w:p w14:paraId="15DDCBBF" w14:textId="03FBCB27" w:rsidR="00BC0C8E" w:rsidRDefault="00BC0C8E" w:rsidP="00BC0C8E">
      <w:pPr>
        <w:rPr>
          <w:b/>
          <w:bCs/>
        </w:rPr>
      </w:pPr>
    </w:p>
    <w:p w14:paraId="7E28252C" w14:textId="65E833C3" w:rsidR="008B1387" w:rsidRPr="00052A4C" w:rsidRDefault="008B1387" w:rsidP="008B1387">
      <w:pPr>
        <w:widowControl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 xml:space="preserve">1 </w:t>
      </w:r>
      <w:r>
        <w:rPr>
          <w:rFonts w:ascii="Verdana" w:hAnsi="Verdana" w:cs="新細明體" w:hint="eastAsia"/>
          <w:kern w:val="0"/>
        </w:rPr>
        <w:t>同學</w:t>
      </w:r>
      <w:r w:rsidRPr="00052A4C">
        <w:rPr>
          <w:rFonts w:ascii="Verdana" w:hAnsi="Verdana" w:cs="新細明體"/>
          <w:kern w:val="0"/>
        </w:rPr>
        <w:t>在家上網時</w:t>
      </w:r>
      <w:r>
        <w:rPr>
          <w:rFonts w:ascii="Verdana" w:hAnsi="Verdana" w:cs="新細明體" w:hint="eastAsia"/>
          <w:kern w:val="0"/>
        </w:rPr>
        <w:t>，</w:t>
      </w:r>
      <w:r w:rsidRPr="00052A4C">
        <w:rPr>
          <w:rFonts w:ascii="Verdana" w:hAnsi="Verdana" w:cs="新細明體"/>
          <w:kern w:val="0"/>
        </w:rPr>
        <w:t>電腦出了問題，「每日一</w:t>
      </w:r>
      <w:r w:rsidR="006036E8">
        <w:rPr>
          <w:rFonts w:ascii="Verdana" w:hAnsi="Verdana" w:cs="新細明體" w:hint="eastAsia"/>
          <w:kern w:val="0"/>
        </w:rPr>
        <w:t>篇</w:t>
      </w:r>
      <w:r w:rsidRPr="00052A4C">
        <w:rPr>
          <w:rFonts w:ascii="Verdana" w:hAnsi="Verdana" w:cs="新細明體"/>
          <w:kern w:val="0"/>
        </w:rPr>
        <w:t>」秘書處不能給予協助。</w:t>
      </w:r>
    </w:p>
    <w:p w14:paraId="652709DC" w14:textId="77777777" w:rsidR="008B1387" w:rsidRPr="00052A4C" w:rsidRDefault="008B1387" w:rsidP="008B1387">
      <w:pPr>
        <w:widowControl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 xml:space="preserve">2 </w:t>
      </w:r>
      <w:r w:rsidRPr="00052A4C">
        <w:rPr>
          <w:rFonts w:ascii="Verdana" w:hAnsi="Verdana" w:cs="新細明體"/>
          <w:kern w:val="0"/>
        </w:rPr>
        <w:t>密碼不能更改。</w:t>
      </w:r>
    </w:p>
    <w:p w14:paraId="25B226F3" w14:textId="1D23ADD2" w:rsidR="008B1387" w:rsidRPr="00052A4C" w:rsidRDefault="008B1387" w:rsidP="008B1387">
      <w:pPr>
        <w:widowControl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 xml:space="preserve">3 </w:t>
      </w:r>
      <w:r w:rsidRPr="00052A4C">
        <w:rPr>
          <w:rFonts w:ascii="Verdana" w:hAnsi="Verdana" w:cs="新細明體"/>
          <w:kern w:val="0"/>
        </w:rPr>
        <w:t>「每日一</w:t>
      </w:r>
      <w:r w:rsidR="006036E8">
        <w:rPr>
          <w:rFonts w:ascii="Verdana" w:hAnsi="Verdana" w:cs="新細明體" w:hint="eastAsia"/>
          <w:kern w:val="0"/>
        </w:rPr>
        <w:t>篇</w:t>
      </w:r>
      <w:r w:rsidRPr="00052A4C">
        <w:rPr>
          <w:rFonts w:ascii="Verdana" w:hAnsi="Verdana" w:cs="新細明體"/>
          <w:kern w:val="0"/>
        </w:rPr>
        <w:t>」計劃不公</w:t>
      </w:r>
      <w:r>
        <w:rPr>
          <w:rFonts w:ascii="Verdana" w:hAnsi="Verdana" w:cs="新細明體" w:hint="eastAsia"/>
          <w:kern w:val="0"/>
        </w:rPr>
        <w:t>布練習</w:t>
      </w:r>
      <w:r w:rsidRPr="00052A4C">
        <w:rPr>
          <w:rFonts w:ascii="Verdana" w:hAnsi="Verdana" w:cs="新細明體"/>
          <w:kern w:val="0"/>
        </w:rPr>
        <w:t>的答案。</w:t>
      </w:r>
    </w:p>
    <w:p w14:paraId="3E8CEC94" w14:textId="2F0AF615" w:rsidR="008B1387" w:rsidRPr="00052A4C" w:rsidRDefault="008B1387" w:rsidP="008B1387">
      <w:pPr>
        <w:widowControl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 xml:space="preserve">4 </w:t>
      </w:r>
      <w:r w:rsidRPr="00052A4C">
        <w:rPr>
          <w:rFonts w:ascii="Verdana" w:hAnsi="Verdana" w:cs="新細明體"/>
          <w:kern w:val="0"/>
        </w:rPr>
        <w:t>若「每日一</w:t>
      </w:r>
      <w:r w:rsidR="00B4076F">
        <w:rPr>
          <w:rFonts w:ascii="Verdana" w:hAnsi="Verdana" w:cs="新細明體" w:hint="eastAsia"/>
          <w:kern w:val="0"/>
        </w:rPr>
        <w:t>篇</w:t>
      </w:r>
      <w:r w:rsidRPr="00052A4C">
        <w:rPr>
          <w:rFonts w:ascii="Verdana" w:hAnsi="Verdana" w:cs="新細明體"/>
          <w:kern w:val="0"/>
        </w:rPr>
        <w:t>」網站故障，秘書處會在下個月給予補讀機會。</w:t>
      </w:r>
    </w:p>
    <w:p w14:paraId="3F5CBB5D" w14:textId="13F139B3" w:rsidR="008B1387" w:rsidRPr="00052A4C" w:rsidRDefault="008B1387" w:rsidP="008B1387">
      <w:pPr>
        <w:widowControl/>
        <w:ind w:left="240" w:hangingChars="100" w:hanging="240"/>
        <w:rPr>
          <w:rFonts w:ascii="Verdana" w:hAnsi="Verdana" w:cs="新細明體"/>
          <w:kern w:val="0"/>
        </w:rPr>
      </w:pPr>
      <w:r w:rsidRPr="006859CF">
        <w:rPr>
          <w:rFonts w:ascii="Verdana" w:hAnsi="Verdana" w:cs="新細明體"/>
          <w:kern w:val="0"/>
        </w:rPr>
        <w:t xml:space="preserve">5 </w:t>
      </w:r>
      <w:r w:rsidRPr="006859CF">
        <w:rPr>
          <w:rFonts w:ascii="Verdana" w:hAnsi="Verdana" w:cs="新細明體"/>
          <w:kern w:val="0"/>
        </w:rPr>
        <w:t>參加計劃後，在</w:t>
      </w:r>
      <w:r w:rsidRPr="006859CF">
        <w:rPr>
          <w:rFonts w:ascii="Verdana" w:hAnsi="Verdana" w:cs="新細明體" w:hint="eastAsia"/>
          <w:kern w:val="0"/>
        </w:rPr>
        <w:t>七</w:t>
      </w:r>
      <w:r w:rsidRPr="006859CF">
        <w:rPr>
          <w:rFonts w:ascii="Verdana" w:hAnsi="Verdana" w:cs="新細明體"/>
          <w:kern w:val="0"/>
        </w:rPr>
        <w:t>天內，</w:t>
      </w:r>
      <w:r w:rsidRPr="006859CF">
        <w:rPr>
          <w:rFonts w:ascii="Verdana" w:hAnsi="Verdana" w:cs="新細明體" w:hint="eastAsia"/>
          <w:kern w:val="0"/>
        </w:rPr>
        <w:t>家長</w:t>
      </w:r>
      <w:r w:rsidRPr="006859CF">
        <w:rPr>
          <w:rFonts w:ascii="Verdana" w:hAnsi="Verdana" w:cs="新細明體"/>
          <w:kern w:val="0"/>
        </w:rPr>
        <w:t>若不滿意服務，可通知秘書處；</w:t>
      </w:r>
      <w:r w:rsidR="00896657" w:rsidRPr="006859CF">
        <w:rPr>
          <w:rFonts w:ascii="Verdana" w:hAnsi="Verdana" w:cs="新細明體" w:hint="eastAsia"/>
          <w:kern w:val="0"/>
        </w:rPr>
        <w:t xml:space="preserve"> </w:t>
      </w:r>
      <w:r w:rsidRPr="006859CF">
        <w:rPr>
          <w:rFonts w:ascii="Verdana" w:hAnsi="Verdana" w:cs="新細明體"/>
          <w:color w:val="FF0000"/>
          <w:kern w:val="0"/>
        </w:rPr>
        <w:br/>
      </w:r>
      <w:r w:rsidRPr="006859CF">
        <w:rPr>
          <w:rFonts w:ascii="Verdana" w:hAnsi="Verdana" w:cs="新細明體"/>
          <w:kern w:val="0"/>
        </w:rPr>
        <w:t>秘書處會退回會費給你，並取消</w:t>
      </w:r>
      <w:r w:rsidRPr="006859CF">
        <w:rPr>
          <w:rFonts w:ascii="Verdana" w:hAnsi="Verdana" w:cs="新細明體" w:hint="eastAsia"/>
          <w:kern w:val="0"/>
        </w:rPr>
        <w:t>你的</w:t>
      </w:r>
      <w:r w:rsidRPr="006859CF">
        <w:rPr>
          <w:rFonts w:ascii="Verdana" w:hAnsi="Verdana" w:cs="新細明體"/>
          <w:kern w:val="0"/>
        </w:rPr>
        <w:t>會籍。</w:t>
      </w:r>
    </w:p>
    <w:p w14:paraId="638CB134" w14:textId="5FB70523" w:rsidR="008B1387" w:rsidRPr="00052A4C" w:rsidRDefault="008B1387" w:rsidP="008B1387">
      <w:pPr>
        <w:widowControl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 xml:space="preserve">6 </w:t>
      </w:r>
      <w:r w:rsidRPr="00052A4C">
        <w:rPr>
          <w:rFonts w:ascii="Verdana" w:hAnsi="Verdana" w:cs="新細明體"/>
          <w:kern w:val="0"/>
        </w:rPr>
        <w:t>若「每日一</w:t>
      </w:r>
      <w:r w:rsidR="00B4076F">
        <w:rPr>
          <w:rFonts w:ascii="Verdana" w:hAnsi="Verdana" w:cs="新細明體" w:hint="eastAsia"/>
          <w:kern w:val="0"/>
        </w:rPr>
        <w:t>篇</w:t>
      </w:r>
      <w:r w:rsidRPr="00052A4C">
        <w:rPr>
          <w:rFonts w:ascii="Verdana" w:hAnsi="Verdana" w:cs="新細明體"/>
          <w:kern w:val="0"/>
        </w:rPr>
        <w:t>」網站故障超過</w:t>
      </w:r>
      <w:r w:rsidRPr="00052A4C">
        <w:rPr>
          <w:rFonts w:ascii="Verdana" w:hAnsi="Verdana" w:cs="新細明體"/>
          <w:kern w:val="0"/>
        </w:rPr>
        <w:t>1</w:t>
      </w:r>
      <w:r w:rsidRPr="00052A4C">
        <w:rPr>
          <w:rFonts w:ascii="Verdana" w:hAnsi="Verdana" w:cs="新細明體"/>
          <w:kern w:val="0"/>
        </w:rPr>
        <w:t>個月，秘書處會退回半費給你。</w:t>
      </w:r>
    </w:p>
    <w:p w14:paraId="2777109A" w14:textId="229FC7A1" w:rsidR="008B1387" w:rsidRPr="00052A4C" w:rsidRDefault="008B1387" w:rsidP="008B1387">
      <w:pPr>
        <w:widowControl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 xml:space="preserve">7 </w:t>
      </w:r>
      <w:r w:rsidRPr="00052A4C">
        <w:rPr>
          <w:rFonts w:ascii="Verdana" w:hAnsi="Verdana" w:cs="新細明體"/>
          <w:kern w:val="0"/>
        </w:rPr>
        <w:t>若「每日一</w:t>
      </w:r>
      <w:r w:rsidR="00B4076F">
        <w:rPr>
          <w:rFonts w:ascii="Verdana" w:hAnsi="Verdana" w:cs="新細明體" w:hint="eastAsia"/>
          <w:kern w:val="0"/>
        </w:rPr>
        <w:t>篇</w:t>
      </w:r>
      <w:r w:rsidRPr="00052A4C">
        <w:rPr>
          <w:rFonts w:ascii="Verdana" w:hAnsi="Verdana" w:cs="新細明體"/>
          <w:kern w:val="0"/>
        </w:rPr>
        <w:t>」網站故障超過</w:t>
      </w:r>
      <w:r w:rsidRPr="00052A4C">
        <w:rPr>
          <w:rFonts w:ascii="Verdana" w:hAnsi="Verdana" w:cs="新細明體"/>
          <w:kern w:val="0"/>
        </w:rPr>
        <w:t>2</w:t>
      </w:r>
      <w:r w:rsidRPr="00052A4C">
        <w:rPr>
          <w:rFonts w:ascii="Verdana" w:hAnsi="Verdana" w:cs="新細明體"/>
          <w:kern w:val="0"/>
        </w:rPr>
        <w:t>個月，秘書處會退回全費給你。</w:t>
      </w:r>
    </w:p>
    <w:p w14:paraId="1DC4AF53" w14:textId="45E9BF4B" w:rsidR="008B1387" w:rsidRPr="00052A4C" w:rsidRDefault="008B1387" w:rsidP="008B1387">
      <w:pPr>
        <w:widowControl/>
        <w:ind w:left="240" w:hangingChars="100" w:hanging="240"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 xml:space="preserve">8 </w:t>
      </w:r>
      <w:r w:rsidRPr="00052A4C">
        <w:rPr>
          <w:rFonts w:ascii="Verdana" w:hAnsi="Verdana" w:cs="新細明體"/>
          <w:kern w:val="0"/>
        </w:rPr>
        <w:t>繳費後，若</w:t>
      </w:r>
      <w:r>
        <w:rPr>
          <w:rFonts w:ascii="Verdana" w:hAnsi="Verdana" w:cs="新細明體" w:hint="eastAsia"/>
          <w:kern w:val="0"/>
        </w:rPr>
        <w:t xml:space="preserve"> </w:t>
      </w:r>
      <w:r w:rsidRPr="00052A4C">
        <w:rPr>
          <w:rFonts w:ascii="Verdana" w:hAnsi="Verdana" w:cs="新細明體"/>
          <w:kern w:val="0"/>
        </w:rPr>
        <w:t>貴校後來參加了本計劃，秘書處不會退回會費給你。</w:t>
      </w:r>
      <w:r w:rsidRPr="00052A4C">
        <w:rPr>
          <w:rFonts w:ascii="Verdana" w:hAnsi="Verdana" w:cs="新細明體"/>
          <w:kern w:val="0"/>
        </w:rPr>
        <w:br/>
      </w:r>
      <w:r w:rsidRPr="00052A4C">
        <w:rPr>
          <w:rFonts w:ascii="Verdana" w:hAnsi="Verdana" w:cs="新細明體"/>
          <w:kern w:val="0"/>
        </w:rPr>
        <w:t>但你仍可保留「個人會員戶口」。</w:t>
      </w:r>
    </w:p>
    <w:p w14:paraId="1D86D2A7" w14:textId="402BCBC1" w:rsidR="008B1387" w:rsidRPr="00052A4C" w:rsidRDefault="008B1387" w:rsidP="008B1387">
      <w:pPr>
        <w:widowControl/>
        <w:ind w:left="240" w:hangingChars="100" w:hanging="240"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lastRenderedPageBreak/>
        <w:t xml:space="preserve">9 </w:t>
      </w:r>
      <w:r w:rsidRPr="00052A4C">
        <w:rPr>
          <w:rFonts w:ascii="Verdana" w:hAnsi="Verdana" w:cs="新細明體"/>
          <w:kern w:val="0"/>
        </w:rPr>
        <w:t>因秘書處無力應付大量同學和家長的電話查詢，請你們盡量不要來電。</w:t>
      </w:r>
      <w:r w:rsidRPr="00052A4C">
        <w:rPr>
          <w:rFonts w:ascii="Verdana" w:hAnsi="Verdana" w:cs="新細明體"/>
          <w:kern w:val="0"/>
        </w:rPr>
        <w:br/>
      </w:r>
      <w:r w:rsidRPr="00052A4C">
        <w:rPr>
          <w:rFonts w:ascii="Verdana" w:hAnsi="Verdana" w:cs="新細明體"/>
          <w:kern w:val="0"/>
        </w:rPr>
        <w:t>多謝合作。你可採用傳真（請下載我們指定的傳真表格）或電郵與我們聯絡。</w:t>
      </w:r>
    </w:p>
    <w:p w14:paraId="584C1FCB" w14:textId="77777777" w:rsidR="008B1387" w:rsidRPr="00052A4C" w:rsidRDefault="008B1387" w:rsidP="008B1387">
      <w:pPr>
        <w:widowControl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 xml:space="preserve">10 </w:t>
      </w:r>
      <w:r w:rsidRPr="00052A4C">
        <w:rPr>
          <w:rFonts w:ascii="Verdana" w:hAnsi="Verdana" w:cs="新細明體"/>
          <w:kern w:val="0"/>
        </w:rPr>
        <w:t>我們會按學生年級來劃分其</w:t>
      </w:r>
      <w:r>
        <w:rPr>
          <w:rFonts w:ascii="Verdana" w:hAnsi="Verdana" w:cs="新細明體" w:hint="eastAsia"/>
          <w:kern w:val="0"/>
        </w:rPr>
        <w:t>練習</w:t>
      </w:r>
      <w:r w:rsidRPr="00052A4C">
        <w:rPr>
          <w:rFonts w:ascii="Verdana" w:hAnsi="Verdana" w:cs="新細明體"/>
          <w:kern w:val="0"/>
        </w:rPr>
        <w:t>的等級。中途不會更改。</w:t>
      </w:r>
    </w:p>
    <w:p w14:paraId="7676174D" w14:textId="245A3190" w:rsidR="00211493" w:rsidRPr="009F3577" w:rsidRDefault="009F3577" w:rsidP="009F3577">
      <w:pPr>
        <w:rPr>
          <w:rFonts w:ascii="Verdana" w:hAnsi="Verdana" w:cs="新細明體"/>
          <w:b/>
          <w:bCs/>
          <w:kern w:val="0"/>
        </w:rPr>
      </w:pPr>
      <w:r>
        <w:rPr>
          <w:rFonts w:hint="eastAsia"/>
          <w:b/>
          <w:bCs/>
        </w:rPr>
        <w:t>11</w:t>
      </w:r>
      <w:r>
        <w:rPr>
          <w:b/>
          <w:bCs/>
        </w:rPr>
        <w:t xml:space="preserve"> </w:t>
      </w:r>
      <w:r w:rsidR="00211493" w:rsidRPr="009F3577">
        <w:rPr>
          <w:rFonts w:ascii="Verdana" w:hAnsi="Verdana" w:cs="新細明體" w:hint="eastAsia"/>
          <w:b/>
          <w:bCs/>
          <w:kern w:val="0"/>
        </w:rPr>
        <w:t>文章刊登：</w:t>
      </w:r>
    </w:p>
    <w:p w14:paraId="7A491E9D" w14:textId="54197340" w:rsidR="00DB53CC" w:rsidRDefault="00211493" w:rsidP="00DB53CC">
      <w:pPr>
        <w:widowControl/>
        <w:rPr>
          <w:rFonts w:ascii="Verdana" w:hAnsi="Verdana" w:cs="新細明體"/>
          <w:kern w:val="0"/>
        </w:rPr>
      </w:pPr>
      <w:r>
        <w:rPr>
          <w:rFonts w:ascii="Verdana" w:hAnsi="Verdana" w:cs="新細明體" w:hint="eastAsia"/>
          <w:kern w:val="0"/>
        </w:rPr>
        <w:t>每天刊登之文章，在晚上</w:t>
      </w:r>
      <w:r>
        <w:rPr>
          <w:rFonts w:ascii="Verdana" w:hAnsi="Verdana" w:cs="新細明體" w:hint="eastAsia"/>
          <w:kern w:val="0"/>
        </w:rPr>
        <w:t>11:59</w:t>
      </w:r>
      <w:r>
        <w:rPr>
          <w:rFonts w:ascii="Verdana" w:hAnsi="Verdana" w:cs="新細明體" w:hint="eastAsia"/>
          <w:kern w:val="0"/>
        </w:rPr>
        <w:t>便</w:t>
      </w:r>
      <w:r w:rsidR="009F3577">
        <w:rPr>
          <w:rFonts w:ascii="Verdana" w:hAnsi="Verdana" w:cs="新細明體" w:hint="eastAsia"/>
          <w:kern w:val="0"/>
        </w:rPr>
        <w:t>會</w:t>
      </w:r>
      <w:r>
        <w:rPr>
          <w:rFonts w:ascii="Verdana" w:hAnsi="Verdana" w:cs="新細明體" w:hint="eastAsia"/>
          <w:kern w:val="0"/>
        </w:rPr>
        <w:t>消失。翌日，早上七時，網站刊登新的文章。</w:t>
      </w:r>
    </w:p>
    <w:p w14:paraId="51FC00C8" w14:textId="493E0603" w:rsidR="009F3577" w:rsidRPr="00306276" w:rsidRDefault="009F3577" w:rsidP="004C1FF2">
      <w:pPr>
        <w:widowControl/>
        <w:rPr>
          <w:rFonts w:ascii="新細明體" w:hAnsi="新細明體"/>
          <w:b/>
        </w:rPr>
      </w:pPr>
      <w:r>
        <w:rPr>
          <w:rFonts w:ascii="Verdana" w:hAnsi="Verdana" w:cs="新細明體" w:hint="eastAsia"/>
          <w:kern w:val="0"/>
        </w:rPr>
        <w:t>1</w:t>
      </w:r>
      <w:r>
        <w:rPr>
          <w:rFonts w:ascii="Verdana" w:hAnsi="Verdana" w:cs="新細明體"/>
          <w:kern w:val="0"/>
        </w:rPr>
        <w:t xml:space="preserve">2 </w:t>
      </w:r>
      <w:r w:rsidRPr="004E114E">
        <w:rPr>
          <w:rFonts w:ascii="新細明體" w:hAnsi="新細明體" w:hint="eastAsia"/>
          <w:b/>
        </w:rPr>
        <w:t>學生閱讀文章的等級</w:t>
      </w:r>
    </w:p>
    <w:p w14:paraId="4BB6E7A0" w14:textId="46122A9C" w:rsidR="009F3577" w:rsidRDefault="009F3577" w:rsidP="009F3577">
      <w:pPr>
        <w:ind w:leftChars="100" w:left="480" w:hangingChars="100" w:hanging="240"/>
        <w:rPr>
          <w:rFonts w:ascii="新細明體" w:hAnsi="新細明體"/>
        </w:rPr>
      </w:pPr>
      <w:r w:rsidRPr="006859CF">
        <w:rPr>
          <w:rFonts w:ascii="新細明體" w:hAnsi="新細明體" w:hint="eastAsia"/>
        </w:rPr>
        <w:t>202</w:t>
      </w:r>
      <w:r w:rsidR="004D16EF" w:rsidRPr="006859CF">
        <w:rPr>
          <w:rFonts w:ascii="新細明體" w:hAnsi="新細明體"/>
        </w:rPr>
        <w:t>1</w:t>
      </w:r>
      <w:r w:rsidRPr="006859CF">
        <w:rPr>
          <w:rFonts w:ascii="新細明體" w:hAnsi="新細明體" w:hint="eastAsia"/>
        </w:rPr>
        <w:t>年10月</w:t>
      </w:r>
      <w:r w:rsidR="004D16EF" w:rsidRPr="006859CF">
        <w:rPr>
          <w:rFonts w:ascii="新細明體" w:hAnsi="新細明體"/>
        </w:rPr>
        <w:t>4</w:t>
      </w:r>
      <w:r w:rsidRPr="006859CF">
        <w:rPr>
          <w:rFonts w:ascii="新細明體" w:hAnsi="新細明體" w:hint="eastAsia"/>
        </w:rPr>
        <w:t>日至202</w:t>
      </w:r>
      <w:r w:rsidR="004D16EF" w:rsidRPr="006859CF">
        <w:rPr>
          <w:rFonts w:ascii="新細明體" w:hAnsi="新細明體"/>
        </w:rPr>
        <w:t>2</w:t>
      </w:r>
      <w:r w:rsidRPr="006859CF">
        <w:rPr>
          <w:rFonts w:ascii="新細明體" w:hAnsi="新細明體" w:hint="eastAsia"/>
        </w:rPr>
        <w:t>年</w:t>
      </w:r>
      <w:r w:rsidR="004D16EF" w:rsidRPr="006859CF">
        <w:rPr>
          <w:rFonts w:ascii="新細明體" w:hAnsi="新細明體"/>
        </w:rPr>
        <w:t>6</w:t>
      </w:r>
      <w:r w:rsidRPr="006859CF">
        <w:rPr>
          <w:rFonts w:ascii="新細明體" w:hAnsi="新細明體" w:hint="eastAsia"/>
        </w:rPr>
        <w:t>月1</w:t>
      </w:r>
      <w:r w:rsidR="004D16EF" w:rsidRPr="006859CF">
        <w:rPr>
          <w:rFonts w:ascii="新細明體" w:hAnsi="新細明體"/>
        </w:rPr>
        <w:t>5</w:t>
      </w:r>
      <w:r w:rsidRPr="006859CF">
        <w:rPr>
          <w:rFonts w:ascii="新細明體" w:hAnsi="新細明體" w:hint="eastAsia"/>
        </w:rPr>
        <w:t>日</w:t>
      </w:r>
      <w:r>
        <w:rPr>
          <w:rFonts w:ascii="新細明體" w:hAnsi="新細明體" w:hint="eastAsia"/>
        </w:rPr>
        <w:t>，每天刊</w:t>
      </w:r>
      <w:r>
        <w:rPr>
          <w:rFonts w:ascii="新細明體" w:hAnsi="新細明體" w:hint="eastAsia"/>
          <w:lang w:eastAsia="zh-HK"/>
        </w:rPr>
        <w:t>登</w:t>
      </w:r>
      <w:r>
        <w:rPr>
          <w:rFonts w:ascii="新細明體" w:hAnsi="新細明體" w:hint="eastAsia"/>
        </w:rPr>
        <w:t>5</w:t>
      </w:r>
      <w:r>
        <w:rPr>
          <w:rFonts w:ascii="新細明體" w:hAnsi="新細明體" w:hint="eastAsia"/>
          <w:lang w:eastAsia="zh-HK"/>
        </w:rPr>
        <w:t>等級文章</w:t>
      </w:r>
      <w:r>
        <w:rPr>
          <w:rFonts w:ascii="新細明體" w:hAnsi="新細明體" w:hint="eastAsia"/>
        </w:rPr>
        <w:t xml:space="preserve"> 。</w:t>
      </w:r>
    </w:p>
    <w:p w14:paraId="42E0BF57" w14:textId="5DFBC542" w:rsidR="009F3577" w:rsidRDefault="009F3577" w:rsidP="009F3577">
      <w:pPr>
        <w:ind w:leftChars="100" w:left="480" w:hangingChars="100" w:hanging="240"/>
        <w:rPr>
          <w:rFonts w:ascii="新細明體" w:hAnsi="新細明體"/>
        </w:rPr>
      </w:pPr>
      <w:r w:rsidRPr="006859CF">
        <w:rPr>
          <w:rFonts w:ascii="新細明體" w:hAnsi="新細明體" w:hint="eastAsia"/>
        </w:rPr>
        <w:t>202</w:t>
      </w:r>
      <w:r w:rsidR="004D16EF" w:rsidRPr="006859CF">
        <w:rPr>
          <w:rFonts w:ascii="新細明體" w:hAnsi="新細明體"/>
        </w:rPr>
        <w:t>2</w:t>
      </w:r>
      <w:r w:rsidRPr="006859CF">
        <w:rPr>
          <w:rFonts w:ascii="新細明體" w:hAnsi="新細明體" w:hint="eastAsia"/>
        </w:rPr>
        <w:t>年1月15日</w:t>
      </w:r>
      <w:r>
        <w:rPr>
          <w:rFonts w:ascii="新細明體" w:hAnsi="新細明體" w:hint="eastAsia"/>
        </w:rPr>
        <w:t>開始，每天將會增加刊登第6等級文章，只供中學生閱讀。</w:t>
      </w:r>
    </w:p>
    <w:p w14:paraId="43193AC1" w14:textId="77777777" w:rsidR="009F3577" w:rsidRDefault="009F3577" w:rsidP="009F3577">
      <w:pPr>
        <w:ind w:left="480"/>
        <w:rPr>
          <w:rFonts w:ascii="新細明體" w:hAnsi="新細明體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898"/>
        <w:gridCol w:w="898"/>
        <w:gridCol w:w="898"/>
        <w:gridCol w:w="899"/>
        <w:gridCol w:w="898"/>
        <w:gridCol w:w="898"/>
        <w:gridCol w:w="898"/>
      </w:tblGrid>
      <w:tr w:rsidR="009F3577" w:rsidRPr="00D14537" w14:paraId="43D47F70" w14:textId="77777777" w:rsidTr="00354DBD">
        <w:tc>
          <w:tcPr>
            <w:tcW w:w="7816" w:type="dxa"/>
            <w:gridSpan w:val="8"/>
            <w:shd w:val="clear" w:color="auto" w:fill="auto"/>
          </w:tcPr>
          <w:p w14:paraId="39EFE943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D14537">
              <w:rPr>
                <w:rFonts w:ascii="新細明體" w:hAnsi="新細明體" w:hint="eastAsia"/>
                <w:b/>
                <w:color w:val="FF0000"/>
              </w:rPr>
              <w:t>閱讀等級安排</w:t>
            </w:r>
          </w:p>
        </w:tc>
      </w:tr>
      <w:tr w:rsidR="009F3577" w:rsidRPr="00D14537" w14:paraId="4E34CA55" w14:textId="77777777" w:rsidTr="00354DBD">
        <w:tc>
          <w:tcPr>
            <w:tcW w:w="1529" w:type="dxa"/>
            <w:shd w:val="clear" w:color="auto" w:fill="auto"/>
          </w:tcPr>
          <w:p w14:paraId="4A29CC32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年級/文章等級</w:t>
            </w:r>
          </w:p>
        </w:tc>
        <w:tc>
          <w:tcPr>
            <w:tcW w:w="898" w:type="dxa"/>
            <w:shd w:val="clear" w:color="auto" w:fill="auto"/>
          </w:tcPr>
          <w:p w14:paraId="408B7235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一年級</w:t>
            </w:r>
          </w:p>
        </w:tc>
        <w:tc>
          <w:tcPr>
            <w:tcW w:w="898" w:type="dxa"/>
            <w:shd w:val="clear" w:color="auto" w:fill="auto"/>
          </w:tcPr>
          <w:p w14:paraId="40A91F24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二年級</w:t>
            </w:r>
          </w:p>
        </w:tc>
        <w:tc>
          <w:tcPr>
            <w:tcW w:w="898" w:type="dxa"/>
            <w:shd w:val="clear" w:color="auto" w:fill="auto"/>
          </w:tcPr>
          <w:p w14:paraId="331C7149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三年級</w:t>
            </w:r>
          </w:p>
        </w:tc>
        <w:tc>
          <w:tcPr>
            <w:tcW w:w="899" w:type="dxa"/>
            <w:shd w:val="clear" w:color="auto" w:fill="auto"/>
          </w:tcPr>
          <w:p w14:paraId="6532C2C0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四年級</w:t>
            </w:r>
          </w:p>
        </w:tc>
        <w:tc>
          <w:tcPr>
            <w:tcW w:w="898" w:type="dxa"/>
            <w:shd w:val="clear" w:color="auto" w:fill="auto"/>
          </w:tcPr>
          <w:p w14:paraId="676639A8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五年級</w:t>
            </w:r>
          </w:p>
        </w:tc>
        <w:tc>
          <w:tcPr>
            <w:tcW w:w="898" w:type="dxa"/>
            <w:shd w:val="clear" w:color="auto" w:fill="auto"/>
          </w:tcPr>
          <w:p w14:paraId="57BED02D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六年級</w:t>
            </w:r>
          </w:p>
        </w:tc>
        <w:tc>
          <w:tcPr>
            <w:tcW w:w="898" w:type="dxa"/>
            <w:shd w:val="clear" w:color="auto" w:fill="auto"/>
          </w:tcPr>
          <w:p w14:paraId="4E4528A3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中學</w:t>
            </w:r>
          </w:p>
        </w:tc>
      </w:tr>
      <w:tr w:rsidR="009F3577" w:rsidRPr="00D14537" w14:paraId="33DA6C90" w14:textId="77777777" w:rsidTr="00354DBD">
        <w:tc>
          <w:tcPr>
            <w:tcW w:w="1529" w:type="dxa"/>
            <w:shd w:val="clear" w:color="auto" w:fill="auto"/>
          </w:tcPr>
          <w:p w14:paraId="5A4305E7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1等</w:t>
            </w:r>
          </w:p>
        </w:tc>
        <w:tc>
          <w:tcPr>
            <w:tcW w:w="898" w:type="dxa"/>
            <w:shd w:val="clear" w:color="auto" w:fill="auto"/>
          </w:tcPr>
          <w:p w14:paraId="584665C1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</w:tc>
        <w:tc>
          <w:tcPr>
            <w:tcW w:w="898" w:type="dxa"/>
            <w:shd w:val="clear" w:color="auto" w:fill="auto"/>
          </w:tcPr>
          <w:p w14:paraId="1FBA7A1A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</w:tc>
        <w:tc>
          <w:tcPr>
            <w:tcW w:w="898" w:type="dxa"/>
            <w:shd w:val="clear" w:color="auto" w:fill="auto"/>
          </w:tcPr>
          <w:p w14:paraId="4FEAFAE1" w14:textId="3D54EA2B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9" w:type="dxa"/>
            <w:shd w:val="clear" w:color="auto" w:fill="auto"/>
          </w:tcPr>
          <w:p w14:paraId="04A775DD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276156E2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5C4EED66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5AF63EF7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</w:tr>
      <w:tr w:rsidR="009F3577" w:rsidRPr="00D14537" w14:paraId="53DE0709" w14:textId="77777777" w:rsidTr="00354DBD">
        <w:tc>
          <w:tcPr>
            <w:tcW w:w="1529" w:type="dxa"/>
            <w:shd w:val="clear" w:color="auto" w:fill="auto"/>
          </w:tcPr>
          <w:p w14:paraId="5D839A31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2等</w:t>
            </w:r>
          </w:p>
        </w:tc>
        <w:tc>
          <w:tcPr>
            <w:tcW w:w="898" w:type="dxa"/>
            <w:shd w:val="clear" w:color="auto" w:fill="auto"/>
          </w:tcPr>
          <w:p w14:paraId="1CBF2764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6C56D5C8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</w:tc>
        <w:tc>
          <w:tcPr>
            <w:tcW w:w="898" w:type="dxa"/>
            <w:shd w:val="clear" w:color="auto" w:fill="auto"/>
          </w:tcPr>
          <w:p w14:paraId="5A544B2C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</w:tc>
        <w:tc>
          <w:tcPr>
            <w:tcW w:w="899" w:type="dxa"/>
            <w:shd w:val="clear" w:color="auto" w:fill="auto"/>
          </w:tcPr>
          <w:p w14:paraId="6ED4B804" w14:textId="7DA85B18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71A453E8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4833DF32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09065B02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</w:tr>
      <w:tr w:rsidR="009F3577" w:rsidRPr="00D14537" w14:paraId="5B84E173" w14:textId="77777777" w:rsidTr="00354DBD">
        <w:tc>
          <w:tcPr>
            <w:tcW w:w="1529" w:type="dxa"/>
            <w:shd w:val="clear" w:color="auto" w:fill="auto"/>
          </w:tcPr>
          <w:p w14:paraId="07C0BDAA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3等</w:t>
            </w:r>
          </w:p>
        </w:tc>
        <w:tc>
          <w:tcPr>
            <w:tcW w:w="898" w:type="dxa"/>
            <w:shd w:val="clear" w:color="auto" w:fill="auto"/>
          </w:tcPr>
          <w:p w14:paraId="0838CAA0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05C20185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7EC0F0ED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</w:tc>
        <w:tc>
          <w:tcPr>
            <w:tcW w:w="899" w:type="dxa"/>
            <w:shd w:val="clear" w:color="auto" w:fill="auto"/>
          </w:tcPr>
          <w:p w14:paraId="4AE7BB58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</w:tc>
        <w:tc>
          <w:tcPr>
            <w:tcW w:w="898" w:type="dxa"/>
            <w:shd w:val="clear" w:color="auto" w:fill="auto"/>
          </w:tcPr>
          <w:p w14:paraId="370AF390" w14:textId="3EBBA201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3A2EB7ED" w14:textId="3F42C4A0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2D52C60E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</w:tr>
      <w:tr w:rsidR="009F3577" w:rsidRPr="00D14537" w14:paraId="5F7E77BA" w14:textId="77777777" w:rsidTr="00354DBD">
        <w:tc>
          <w:tcPr>
            <w:tcW w:w="1529" w:type="dxa"/>
            <w:shd w:val="clear" w:color="auto" w:fill="auto"/>
          </w:tcPr>
          <w:p w14:paraId="13C9D4DE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4等</w:t>
            </w:r>
          </w:p>
        </w:tc>
        <w:tc>
          <w:tcPr>
            <w:tcW w:w="898" w:type="dxa"/>
            <w:shd w:val="clear" w:color="auto" w:fill="auto"/>
          </w:tcPr>
          <w:p w14:paraId="40F80531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05EBF9A7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48D52EC5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9" w:type="dxa"/>
            <w:shd w:val="clear" w:color="auto" w:fill="auto"/>
          </w:tcPr>
          <w:p w14:paraId="357010C3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</w:tc>
        <w:tc>
          <w:tcPr>
            <w:tcW w:w="898" w:type="dxa"/>
            <w:shd w:val="clear" w:color="auto" w:fill="auto"/>
          </w:tcPr>
          <w:p w14:paraId="273FD079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</w:tc>
        <w:tc>
          <w:tcPr>
            <w:tcW w:w="898" w:type="dxa"/>
            <w:shd w:val="clear" w:color="auto" w:fill="auto"/>
          </w:tcPr>
          <w:p w14:paraId="562D7E4F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</w:tc>
        <w:tc>
          <w:tcPr>
            <w:tcW w:w="898" w:type="dxa"/>
            <w:shd w:val="clear" w:color="auto" w:fill="auto"/>
          </w:tcPr>
          <w:p w14:paraId="2A537A10" w14:textId="7F7DF3CE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</w:tr>
      <w:tr w:rsidR="009F3577" w:rsidRPr="00D14537" w14:paraId="255D2DC1" w14:textId="77777777" w:rsidTr="00354DBD">
        <w:tc>
          <w:tcPr>
            <w:tcW w:w="1529" w:type="dxa"/>
            <w:shd w:val="clear" w:color="auto" w:fill="auto"/>
          </w:tcPr>
          <w:p w14:paraId="11C3F217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5等</w:t>
            </w:r>
          </w:p>
        </w:tc>
        <w:tc>
          <w:tcPr>
            <w:tcW w:w="898" w:type="dxa"/>
            <w:shd w:val="clear" w:color="auto" w:fill="auto"/>
          </w:tcPr>
          <w:p w14:paraId="252B15D4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00F125B5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3E40535E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9" w:type="dxa"/>
            <w:shd w:val="clear" w:color="auto" w:fill="auto"/>
          </w:tcPr>
          <w:p w14:paraId="44CB02FC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3B3E4794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</w:tc>
        <w:tc>
          <w:tcPr>
            <w:tcW w:w="898" w:type="dxa"/>
            <w:shd w:val="clear" w:color="auto" w:fill="auto"/>
          </w:tcPr>
          <w:p w14:paraId="5F4CBDEC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</w:tc>
        <w:tc>
          <w:tcPr>
            <w:tcW w:w="898" w:type="dxa"/>
            <w:shd w:val="clear" w:color="auto" w:fill="auto"/>
          </w:tcPr>
          <w:p w14:paraId="1E1EF9AD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</w:tc>
      </w:tr>
      <w:tr w:rsidR="009F3577" w:rsidRPr="00D14537" w14:paraId="1194A578" w14:textId="77777777" w:rsidTr="00354DBD">
        <w:tc>
          <w:tcPr>
            <w:tcW w:w="1529" w:type="dxa"/>
            <w:shd w:val="clear" w:color="auto" w:fill="auto"/>
          </w:tcPr>
          <w:p w14:paraId="02B0F8AB" w14:textId="77777777" w:rsidR="009F3577" w:rsidRPr="00D14537" w:rsidRDefault="009F3577" w:rsidP="008C2EA0">
            <w:pPr>
              <w:jc w:val="center"/>
              <w:rPr>
                <w:rFonts w:ascii="新細明體" w:hAnsi="新細明體"/>
              </w:rPr>
            </w:pPr>
            <w:r w:rsidRPr="00D14537">
              <w:rPr>
                <w:rFonts w:ascii="新細明體" w:hAnsi="新細明體" w:hint="eastAsia"/>
              </w:rPr>
              <w:t>6等</w:t>
            </w:r>
          </w:p>
        </w:tc>
        <w:tc>
          <w:tcPr>
            <w:tcW w:w="898" w:type="dxa"/>
            <w:shd w:val="clear" w:color="auto" w:fill="auto"/>
          </w:tcPr>
          <w:p w14:paraId="5A406A66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743EA053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219975C2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9" w:type="dxa"/>
            <w:shd w:val="clear" w:color="auto" w:fill="auto"/>
          </w:tcPr>
          <w:p w14:paraId="174752A5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263A3C24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2321ED66" w14:textId="77777777" w:rsidR="009F3577" w:rsidRPr="00D1453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14:paraId="775EBE15" w14:textId="77777777" w:rsidR="009F3577" w:rsidRDefault="009F3577" w:rsidP="008C2EA0">
            <w:pPr>
              <w:jc w:val="center"/>
              <w:rPr>
                <w:rFonts w:ascii="新細明體" w:hAnsi="新細明體"/>
                <w:color w:val="FF0000"/>
              </w:rPr>
            </w:pPr>
            <w:r w:rsidRPr="00D14537">
              <w:rPr>
                <w:rFonts w:ascii="新細明體" w:hAnsi="新細明體" w:hint="eastAsia"/>
                <w:color w:val="FF0000"/>
              </w:rPr>
              <w:t>◆</w:t>
            </w:r>
          </w:p>
          <w:p w14:paraId="679D1DFF" w14:textId="4E04237C" w:rsidR="00776172" w:rsidRPr="00D14537" w:rsidRDefault="00776172" w:rsidP="008C2EA0">
            <w:pPr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一月中才刊登</w:t>
            </w:r>
          </w:p>
        </w:tc>
      </w:tr>
    </w:tbl>
    <w:p w14:paraId="0E9C9A4E" w14:textId="113D2881" w:rsidR="009F3577" w:rsidRDefault="00354DBD" w:rsidP="009F3577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(注：每個年級之同學可從指定的</w:t>
      </w:r>
      <w:r w:rsidR="00B30313">
        <w:rPr>
          <w:rFonts w:ascii="新細明體" w:hAnsi="新細明體" w:hint="eastAsia"/>
          <w:b/>
        </w:rPr>
        <w:t>1至2</w:t>
      </w:r>
      <w:r>
        <w:rPr>
          <w:rFonts w:ascii="新細明體" w:hAnsi="新細明體" w:hint="eastAsia"/>
          <w:b/>
        </w:rPr>
        <w:t>篇文章中選讀一篇文章，然後提交答案。)</w:t>
      </w:r>
    </w:p>
    <w:p w14:paraId="28D84E2C" w14:textId="77777777" w:rsidR="009F3577" w:rsidRDefault="009F3577" w:rsidP="009F3577">
      <w:pPr>
        <w:rPr>
          <w:rFonts w:ascii="新細明體" w:hAnsi="新細明體"/>
          <w:b/>
        </w:rPr>
      </w:pPr>
    </w:p>
    <w:p w14:paraId="0D3BAB6E" w14:textId="654E4903" w:rsidR="009F3577" w:rsidRPr="004E114E" w:rsidRDefault="004C1FF2" w:rsidP="009F3577">
      <w:pPr>
        <w:rPr>
          <w:rFonts w:ascii="新細明體" w:hAnsi="新細明體"/>
          <w:b/>
        </w:rPr>
      </w:pPr>
      <w:r>
        <w:rPr>
          <w:rFonts w:ascii="新細明體" w:hAnsi="新細明體"/>
          <w:b/>
        </w:rPr>
        <w:t>13</w:t>
      </w:r>
      <w:r w:rsidR="009F3577">
        <w:rPr>
          <w:rFonts w:ascii="新細明體" w:hAnsi="新細明體" w:hint="eastAsia"/>
          <w:b/>
        </w:rPr>
        <w:t xml:space="preserve">. </w:t>
      </w:r>
      <w:r w:rsidR="009F3577" w:rsidRPr="004E114E">
        <w:rPr>
          <w:rFonts w:ascii="新細明體" w:hAnsi="新細明體" w:hint="eastAsia"/>
          <w:b/>
        </w:rPr>
        <w:t>提交答案</w:t>
      </w:r>
    </w:p>
    <w:p w14:paraId="452C4C57" w14:textId="77777777" w:rsidR="009F3577" w:rsidRDefault="009F3577" w:rsidP="009F3577">
      <w:pPr>
        <w:ind w:left="120"/>
        <w:rPr>
          <w:rFonts w:ascii="新細明體" w:hAnsi="新細明體"/>
        </w:rPr>
      </w:pPr>
      <w:r>
        <w:rPr>
          <w:rFonts w:ascii="新細明體" w:hAnsi="新細明體" w:hint="eastAsia"/>
        </w:rPr>
        <w:t>每位同學每天只可提交一篇文章的答案，共有6次提交的機會。（例如︰讀一篇文章後，提交答案2次，但不成功，他再轉看另一篇文章，則他還有4次提交答案的機會。以此類推。如果一次提交答案成功，則已完成該日作業；系統不再接受該日另外提交的答案。）</w:t>
      </w:r>
    </w:p>
    <w:p w14:paraId="4F7973FB" w14:textId="77777777" w:rsidR="009F3577" w:rsidRDefault="009F3577" w:rsidP="009F3577">
      <w:pPr>
        <w:rPr>
          <w:rFonts w:ascii="新細明體" w:hAnsi="新細明體"/>
        </w:rPr>
      </w:pPr>
    </w:p>
    <w:p w14:paraId="01633DE0" w14:textId="42A3878C" w:rsidR="009F3577" w:rsidRPr="004F2045" w:rsidRDefault="004C1FF2" w:rsidP="009F3577">
      <w:pPr>
        <w:rPr>
          <w:rFonts w:ascii="新細明體" w:hAnsi="新細明體"/>
          <w:b/>
        </w:rPr>
      </w:pPr>
      <w:r w:rsidRPr="004F2045">
        <w:rPr>
          <w:rFonts w:ascii="新細明體" w:hAnsi="新細明體" w:hint="eastAsia"/>
          <w:b/>
        </w:rPr>
        <w:t>1</w:t>
      </w:r>
      <w:r w:rsidRPr="004F2045">
        <w:rPr>
          <w:rFonts w:ascii="新細明體" w:hAnsi="新細明體"/>
          <w:b/>
        </w:rPr>
        <w:t xml:space="preserve">4 </w:t>
      </w:r>
      <w:r w:rsidR="009F3577" w:rsidRPr="004F2045">
        <w:rPr>
          <w:rFonts w:ascii="新細明體" w:hAnsi="新細明體" w:hint="eastAsia"/>
          <w:b/>
        </w:rPr>
        <w:t>公開答案</w:t>
      </w:r>
    </w:p>
    <w:p w14:paraId="57497E1C" w14:textId="77777777" w:rsidR="009F3577" w:rsidRDefault="009F3577" w:rsidP="009F3577">
      <w:pPr>
        <w:rPr>
          <w:rFonts w:ascii="新細明體" w:hAnsi="新細明體"/>
          <w:bCs/>
        </w:rPr>
      </w:pPr>
      <w:r w:rsidRPr="004F07B0">
        <w:rPr>
          <w:rFonts w:ascii="新細明體" w:hAnsi="新細明體" w:hint="eastAsia"/>
          <w:bCs/>
        </w:rPr>
        <w:t xml:space="preserve"> </w:t>
      </w:r>
      <w:r>
        <w:rPr>
          <w:rFonts w:ascii="新細明體" w:hAnsi="新細明體"/>
          <w:bCs/>
        </w:rPr>
        <w:t xml:space="preserve">   </w:t>
      </w:r>
      <w:r w:rsidRPr="004F07B0">
        <w:rPr>
          <w:rFonts w:ascii="新細明體" w:hAnsi="新細明體" w:hint="eastAsia"/>
          <w:bCs/>
        </w:rPr>
        <w:t>本計劃目的在培養同學的閱讀習慣。只要同學每天按時上網閱讀篇章，答對題目，就完成了當天的練習。本計劃不會公開每天練習的答案。家長不宜為子女核對答案</w:t>
      </w:r>
      <w:r>
        <w:rPr>
          <w:rFonts w:ascii="新細明體" w:hAnsi="新細明體" w:hint="eastAsia"/>
          <w:bCs/>
        </w:rPr>
        <w:t>，以免增加其功課壓力</w:t>
      </w:r>
      <w:r w:rsidRPr="004F07B0">
        <w:rPr>
          <w:rFonts w:ascii="新細明體" w:hAnsi="新細明體" w:hint="eastAsia"/>
          <w:bCs/>
        </w:rPr>
        <w:t>。</w:t>
      </w:r>
    </w:p>
    <w:p w14:paraId="3977D9CE" w14:textId="77777777" w:rsidR="009F3577" w:rsidRPr="004F07B0" w:rsidRDefault="009F3577" w:rsidP="009F3577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>(</w:t>
      </w:r>
      <w:r w:rsidRPr="00C2593B">
        <w:rPr>
          <w:rFonts w:ascii="新細明體" w:hAnsi="新細明體" w:hint="eastAsia"/>
          <w:b/>
        </w:rPr>
        <w:t>何萬貫按</w:t>
      </w:r>
      <w:r>
        <w:rPr>
          <w:rFonts w:ascii="新細明體" w:hAnsi="新細明體" w:hint="eastAsia"/>
          <w:bCs/>
        </w:rPr>
        <w:t>：每篇文章附有3道題目，同學答對2-3道題目，電腦會回覆：已答對了。之所以這樣做，因為我們的</w:t>
      </w:r>
      <w:r>
        <w:rPr>
          <w:rFonts w:ascii="新細明體" w:hAnsi="新細明體" w:hint="eastAsia"/>
          <w:bCs/>
          <w:lang w:eastAsia="zh-HK"/>
        </w:rPr>
        <w:t>目的在鼓勵同學閱讀，增加其成功感和自信。</w:t>
      </w:r>
      <w:r>
        <w:rPr>
          <w:rFonts w:ascii="新細明體" w:hAnsi="新細明體" w:hint="eastAsia"/>
          <w:bCs/>
        </w:rPr>
        <w:t>)</w:t>
      </w:r>
    </w:p>
    <w:p w14:paraId="7748DE0C" w14:textId="77777777" w:rsidR="009F3577" w:rsidRDefault="009F3577" w:rsidP="00DB53CC">
      <w:pPr>
        <w:widowControl/>
        <w:rPr>
          <w:rFonts w:ascii="Verdana" w:hAnsi="Verdana" w:cs="新細明體"/>
          <w:kern w:val="0"/>
        </w:rPr>
      </w:pPr>
    </w:p>
    <w:p w14:paraId="1BE96248" w14:textId="77777777" w:rsidR="004F2045" w:rsidRDefault="004F2045" w:rsidP="00DB53CC">
      <w:pPr>
        <w:widowControl/>
        <w:rPr>
          <w:rFonts w:ascii="Verdana" w:hAnsi="Verdana" w:cs="新細明體"/>
          <w:kern w:val="0"/>
        </w:rPr>
      </w:pPr>
    </w:p>
    <w:p w14:paraId="636C214C" w14:textId="77777777" w:rsidR="004F2045" w:rsidRDefault="004F2045" w:rsidP="00DB53CC">
      <w:pPr>
        <w:widowControl/>
        <w:rPr>
          <w:rFonts w:ascii="Verdana" w:hAnsi="Verdana" w:cs="新細明體"/>
          <w:kern w:val="0"/>
        </w:rPr>
      </w:pPr>
    </w:p>
    <w:p w14:paraId="464642D7" w14:textId="77777777" w:rsidR="004F2045" w:rsidRDefault="004F2045" w:rsidP="00DB53CC">
      <w:pPr>
        <w:widowControl/>
        <w:rPr>
          <w:rFonts w:ascii="Verdana" w:hAnsi="Verdana" w:cs="新細明體"/>
          <w:kern w:val="0"/>
        </w:rPr>
      </w:pPr>
    </w:p>
    <w:p w14:paraId="214F0D2E" w14:textId="548BDE5C" w:rsidR="00947C98" w:rsidRPr="004F2045" w:rsidRDefault="009F3577" w:rsidP="009F3577">
      <w:pPr>
        <w:widowControl/>
        <w:rPr>
          <w:rFonts w:ascii="新細明體" w:hAnsi="新細明體"/>
        </w:rPr>
      </w:pPr>
      <w:r w:rsidRPr="004F2045">
        <w:rPr>
          <w:rFonts w:ascii="Verdana" w:hAnsi="Verdana" w:cs="新細明體" w:hint="eastAsia"/>
          <w:kern w:val="0"/>
        </w:rPr>
        <w:t>1</w:t>
      </w:r>
      <w:r w:rsidR="004C1FF2" w:rsidRPr="004F2045">
        <w:rPr>
          <w:rFonts w:ascii="Verdana" w:hAnsi="Verdana" w:cs="新細明體"/>
          <w:kern w:val="0"/>
        </w:rPr>
        <w:t xml:space="preserve">5 </w:t>
      </w:r>
      <w:r w:rsidRPr="004F2045">
        <w:rPr>
          <w:rFonts w:ascii="Verdana" w:hAnsi="Verdana" w:cs="新細明體"/>
          <w:kern w:val="0"/>
        </w:rPr>
        <w:t xml:space="preserve"> </w:t>
      </w:r>
      <w:r w:rsidR="00947C98" w:rsidRPr="004F2045">
        <w:rPr>
          <w:rFonts w:ascii="新細明體" w:hAnsi="新細明體" w:hint="eastAsia"/>
          <w:b/>
          <w:bCs/>
        </w:rPr>
        <w:t>補讀方式</w:t>
      </w:r>
      <w:r w:rsidR="00947C98" w:rsidRPr="004F2045">
        <w:rPr>
          <w:rFonts w:ascii="新細明體" w:hAnsi="新細明體" w:hint="eastAsia"/>
        </w:rPr>
        <w:t>：</w:t>
      </w:r>
    </w:p>
    <w:p w14:paraId="78EDFB11" w14:textId="18DE4022" w:rsidR="00947C98" w:rsidRDefault="00947C98" w:rsidP="00947C98">
      <w:pPr>
        <w:rPr>
          <w:rFonts w:ascii="新細明體" w:hAnsi="新細明體"/>
        </w:rPr>
      </w:pPr>
      <w:r>
        <w:rPr>
          <w:rFonts w:ascii="新細明體" w:hAnsi="新細明體" w:hint="eastAsia"/>
        </w:rPr>
        <w:t>同學在下一個月，才能補讀上一個月的文章，獲得分數。</w:t>
      </w:r>
    </w:p>
    <w:p w14:paraId="5CC5BE26" w14:textId="77777777" w:rsidR="00947C98" w:rsidRDefault="00947C98" w:rsidP="00947C98">
      <w:pPr>
        <w:rPr>
          <w:rFonts w:ascii="新細明體" w:hAnsi="新細明體"/>
        </w:rPr>
      </w:pPr>
      <w:r>
        <w:rPr>
          <w:rFonts w:ascii="新細明體" w:hAnsi="新細明體" w:hint="eastAsia"/>
        </w:rPr>
        <w:t>例如：在11月，同學沒有讀2篇文章(即2天)，他只可在12月1日開始，</w:t>
      </w:r>
    </w:p>
    <w:p w14:paraId="291CA520" w14:textId="77777777" w:rsidR="00947C98" w:rsidRDefault="00947C98" w:rsidP="00947C98">
      <w:pPr>
        <w:rPr>
          <w:rFonts w:ascii="新細明體" w:hAnsi="新細明體"/>
        </w:rPr>
      </w:pPr>
      <w:r>
        <w:rPr>
          <w:rFonts w:ascii="新細明體" w:hAnsi="新細明體" w:hint="eastAsia"/>
        </w:rPr>
        <w:t>利用「補讀次數」補讀這2天的篇章。如此類推。</w:t>
      </w:r>
    </w:p>
    <w:p w14:paraId="4AF796FD" w14:textId="26CDD9B6" w:rsidR="00947C98" w:rsidRDefault="00947C98" w:rsidP="00947C98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(</w:t>
      </w:r>
      <w:r w:rsidRPr="00843FA6">
        <w:rPr>
          <w:rFonts w:ascii="新細明體" w:hAnsi="新細明體" w:hint="eastAsia"/>
          <w:color w:val="FF0000"/>
        </w:rPr>
        <w:t>注</w:t>
      </w:r>
      <w:r>
        <w:rPr>
          <w:rFonts w:ascii="新細明體" w:hAnsi="新細明體" w:hint="eastAsia"/>
        </w:rPr>
        <w:t>：「補讀次數」在每月月尾完結，不可累積至下一個月使用。)</w:t>
      </w:r>
    </w:p>
    <w:p w14:paraId="1605708C" w14:textId="77777777" w:rsidR="00947C98" w:rsidRDefault="00947C98" w:rsidP="00947C98">
      <w:pPr>
        <w:ind w:firstLineChars="500" w:firstLine="1200"/>
        <w:rPr>
          <w:rFonts w:ascii="新細明體" w:hAnsi="新細明體"/>
        </w:rPr>
      </w:pPr>
    </w:p>
    <w:p w14:paraId="69BB5557" w14:textId="18877AF8" w:rsidR="00947C98" w:rsidRDefault="00947C98" w:rsidP="00947C98">
      <w:pPr>
        <w:numPr>
          <w:ilvl w:val="0"/>
          <w:numId w:val="3"/>
        </w:numPr>
        <w:rPr>
          <w:rFonts w:ascii="新細明體" w:hAnsi="新細明體"/>
          <w:lang w:eastAsia="zh-HK"/>
        </w:rPr>
      </w:pPr>
      <w:r>
        <w:rPr>
          <w:rFonts w:ascii="新細明體" w:hAnsi="新細明體" w:hint="eastAsia"/>
          <w:lang w:eastAsia="zh-HK"/>
        </w:rPr>
        <w:t>補讀：只能從</w:t>
      </w:r>
      <w:r w:rsidR="003402FD">
        <w:rPr>
          <w:rFonts w:ascii="新細明體" w:hAnsi="新細明體" w:hint="eastAsia"/>
          <w:lang w:eastAsia="zh-HK"/>
        </w:rPr>
        <w:t>個人會員</w:t>
      </w:r>
      <w:r>
        <w:rPr>
          <w:rFonts w:ascii="新細明體" w:hAnsi="新細明體" w:hint="eastAsia"/>
          <w:lang w:eastAsia="zh-HK"/>
        </w:rPr>
        <w:t>正式啟動閱讀日期開始計算。例如︰</w:t>
      </w:r>
    </w:p>
    <w:p w14:paraId="52C5EA6F" w14:textId="64DA8ACA" w:rsidR="00947C98" w:rsidRDefault="00947C98" w:rsidP="00947C98">
      <w:pPr>
        <w:ind w:left="360"/>
        <w:rPr>
          <w:rFonts w:ascii="新細明體" w:hAnsi="新細明體"/>
          <w:lang w:eastAsia="zh-HK"/>
        </w:rPr>
      </w:pPr>
      <w:r>
        <w:rPr>
          <w:rFonts w:ascii="新細明體" w:hAnsi="新細明體" w:hint="eastAsia"/>
          <w:lang w:eastAsia="zh-HK"/>
        </w:rPr>
        <w:t>從</w:t>
      </w:r>
      <w:r w:rsidRPr="006859CF">
        <w:rPr>
          <w:rFonts w:ascii="新細明體" w:hAnsi="新細明體" w:hint="eastAsia"/>
          <w:lang w:eastAsia="zh-HK"/>
        </w:rPr>
        <w:t>10月</w:t>
      </w:r>
      <w:r w:rsidR="004D16EF" w:rsidRPr="006859CF">
        <w:rPr>
          <w:rFonts w:ascii="新細明體" w:hAnsi="新細明體"/>
        </w:rPr>
        <w:t>4</w:t>
      </w:r>
      <w:r w:rsidRPr="006859CF">
        <w:rPr>
          <w:rFonts w:ascii="新細明體" w:hAnsi="新細明體" w:hint="eastAsia"/>
          <w:lang w:eastAsia="zh-HK"/>
        </w:rPr>
        <w:t>日</w:t>
      </w:r>
      <w:r>
        <w:rPr>
          <w:rFonts w:ascii="新細明體" w:hAnsi="新細明體" w:hint="eastAsia"/>
          <w:lang w:eastAsia="zh-HK"/>
        </w:rPr>
        <w:t>開始閱讀計劃的</w:t>
      </w:r>
      <w:r w:rsidR="003402FD">
        <w:rPr>
          <w:rFonts w:ascii="新細明體" w:hAnsi="新細明體" w:hint="eastAsia"/>
          <w:lang w:eastAsia="zh-HK"/>
        </w:rPr>
        <w:t>個人會員</w:t>
      </w:r>
      <w:r>
        <w:rPr>
          <w:rFonts w:ascii="新細明體" w:hAnsi="新細明體" w:hint="eastAsia"/>
          <w:lang w:eastAsia="zh-HK"/>
        </w:rPr>
        <w:t>，可補讀</w:t>
      </w:r>
      <w:r w:rsidRPr="006859CF">
        <w:rPr>
          <w:rFonts w:ascii="新細明體" w:hAnsi="新細明體" w:hint="eastAsia"/>
          <w:lang w:eastAsia="zh-HK"/>
        </w:rPr>
        <w:t>10月</w:t>
      </w:r>
      <w:r w:rsidR="004D16EF" w:rsidRPr="006859CF">
        <w:rPr>
          <w:rFonts w:ascii="新細明體" w:hAnsi="新細明體"/>
        </w:rPr>
        <w:t>4</w:t>
      </w:r>
      <w:r w:rsidRPr="006859CF">
        <w:rPr>
          <w:rFonts w:ascii="新細明體" w:hAnsi="新細明體" w:hint="eastAsia"/>
          <w:lang w:eastAsia="zh-HK"/>
        </w:rPr>
        <w:t>日</w:t>
      </w:r>
      <w:r>
        <w:rPr>
          <w:rFonts w:ascii="新細明體" w:hAnsi="新細明體" w:hint="eastAsia"/>
        </w:rPr>
        <w:t>起</w:t>
      </w:r>
      <w:r>
        <w:rPr>
          <w:rFonts w:ascii="新細明體" w:hAnsi="新細明體" w:hint="eastAsia"/>
          <w:lang w:eastAsia="zh-HK"/>
        </w:rPr>
        <w:t>的文章；</w:t>
      </w:r>
    </w:p>
    <w:p w14:paraId="0DBF7985" w14:textId="4A8245EA" w:rsidR="00947C98" w:rsidRDefault="00947C98" w:rsidP="00947C98">
      <w:pPr>
        <w:ind w:left="360"/>
        <w:rPr>
          <w:rFonts w:ascii="新細明體" w:hAnsi="新細明體"/>
          <w:lang w:eastAsia="zh-HK"/>
        </w:rPr>
      </w:pPr>
      <w:r>
        <w:rPr>
          <w:rFonts w:ascii="新細明體" w:hAnsi="新細明體" w:hint="eastAsia"/>
          <w:lang w:eastAsia="zh-HK"/>
        </w:rPr>
        <w:t>從10月15日開始閱讀計劃的</w:t>
      </w:r>
      <w:r w:rsidR="003402FD">
        <w:rPr>
          <w:rFonts w:ascii="新細明體" w:hAnsi="新細明體" w:hint="eastAsia"/>
          <w:lang w:eastAsia="zh-HK"/>
        </w:rPr>
        <w:t>個人會員</w:t>
      </w:r>
      <w:r>
        <w:rPr>
          <w:rFonts w:ascii="新細明體" w:hAnsi="新細明體" w:hint="eastAsia"/>
          <w:lang w:eastAsia="zh-HK"/>
        </w:rPr>
        <w:t>，只能補讀10月15日</w:t>
      </w:r>
      <w:r>
        <w:rPr>
          <w:rFonts w:ascii="新細明體" w:hAnsi="新細明體" w:hint="eastAsia"/>
        </w:rPr>
        <w:t>起</w:t>
      </w:r>
      <w:r>
        <w:rPr>
          <w:rFonts w:ascii="新細明體" w:hAnsi="新細明體" w:hint="eastAsia"/>
          <w:lang w:eastAsia="zh-HK"/>
        </w:rPr>
        <w:t>的文章；</w:t>
      </w:r>
    </w:p>
    <w:p w14:paraId="05A5AAF4" w14:textId="77777777" w:rsidR="00947C98" w:rsidRDefault="00947C98" w:rsidP="00947C98">
      <w:pPr>
        <w:ind w:left="360"/>
        <w:rPr>
          <w:rFonts w:ascii="新細明體" w:hAnsi="新細明體"/>
          <w:lang w:eastAsia="zh-HK"/>
        </w:rPr>
      </w:pPr>
      <w:r>
        <w:rPr>
          <w:rFonts w:ascii="新細明體" w:hAnsi="新細明體" w:hint="eastAsia"/>
          <w:lang w:eastAsia="zh-HK"/>
        </w:rPr>
        <w:t>如此類推。</w:t>
      </w:r>
    </w:p>
    <w:p w14:paraId="3F9BF8A1" w14:textId="77777777" w:rsidR="00947C98" w:rsidRDefault="00947C98" w:rsidP="00947C98">
      <w:pPr>
        <w:rPr>
          <w:rFonts w:ascii="新細明體" w:hAnsi="新細明體"/>
          <w:lang w:eastAsia="zh-HK"/>
        </w:rPr>
      </w:pPr>
    </w:p>
    <w:p w14:paraId="08C89B85" w14:textId="2FF23266" w:rsidR="009F3577" w:rsidRPr="00052A4C" w:rsidRDefault="009F3577" w:rsidP="009F3577">
      <w:pPr>
        <w:widowControl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>1</w:t>
      </w:r>
      <w:r w:rsidR="004C1FF2">
        <w:rPr>
          <w:rFonts w:ascii="Verdana" w:hAnsi="Verdana" w:cs="新細明體"/>
          <w:kern w:val="0"/>
        </w:rPr>
        <w:t>6</w:t>
      </w:r>
      <w:r w:rsidRPr="00052A4C">
        <w:rPr>
          <w:rFonts w:ascii="Verdana" w:hAnsi="Verdana" w:cs="新細明體"/>
          <w:kern w:val="0"/>
        </w:rPr>
        <w:t xml:space="preserve"> </w:t>
      </w:r>
      <w:r>
        <w:rPr>
          <w:rFonts w:ascii="Verdana" w:hAnsi="Verdana" w:cs="新細明體" w:hint="eastAsia"/>
          <w:kern w:val="0"/>
        </w:rPr>
        <w:t>家長和同學同意本計劃在</w:t>
      </w:r>
      <w:r w:rsidRPr="00052A4C">
        <w:rPr>
          <w:rFonts w:ascii="Verdana" w:hAnsi="Verdana" w:cs="新細明體"/>
          <w:kern w:val="0"/>
        </w:rPr>
        <w:t>網上公</w:t>
      </w:r>
      <w:r>
        <w:rPr>
          <w:rFonts w:ascii="Verdana" w:hAnsi="Verdana" w:cs="新細明體" w:hint="eastAsia"/>
          <w:kern w:val="0"/>
        </w:rPr>
        <w:t>布</w:t>
      </w:r>
      <w:r w:rsidRPr="00052A4C">
        <w:rPr>
          <w:rFonts w:ascii="Verdana" w:hAnsi="Verdana" w:cs="新細明體"/>
          <w:kern w:val="0"/>
        </w:rPr>
        <w:t>之參加規則。</w:t>
      </w:r>
    </w:p>
    <w:p w14:paraId="1302EC99" w14:textId="62A968D2" w:rsidR="009F3577" w:rsidRPr="00052A4C" w:rsidRDefault="009F3577" w:rsidP="009F3577">
      <w:pPr>
        <w:widowControl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>1</w:t>
      </w:r>
      <w:r w:rsidR="004C1FF2">
        <w:rPr>
          <w:rFonts w:ascii="Verdana" w:hAnsi="Verdana" w:cs="新細明體"/>
          <w:kern w:val="0"/>
        </w:rPr>
        <w:t>7</w:t>
      </w:r>
      <w:r w:rsidRPr="00052A4C">
        <w:rPr>
          <w:rFonts w:ascii="Verdana" w:hAnsi="Verdana" w:cs="新細明體"/>
          <w:kern w:val="0"/>
        </w:rPr>
        <w:t>「每日一</w:t>
      </w:r>
      <w:r>
        <w:rPr>
          <w:rFonts w:ascii="Verdana" w:hAnsi="Verdana" w:cs="新細明體" w:hint="eastAsia"/>
          <w:kern w:val="0"/>
        </w:rPr>
        <w:t>篇</w:t>
      </w:r>
      <w:r w:rsidRPr="00052A4C">
        <w:rPr>
          <w:rFonts w:ascii="Verdana" w:hAnsi="Verdana" w:cs="新細明體"/>
          <w:kern w:val="0"/>
        </w:rPr>
        <w:t>」秘書處可公開學生姓名及學校名稱。</w:t>
      </w:r>
    </w:p>
    <w:p w14:paraId="43F9FC49" w14:textId="2A7F816B" w:rsidR="009F3577" w:rsidRDefault="009F3577" w:rsidP="009F3577">
      <w:pPr>
        <w:widowControl/>
        <w:rPr>
          <w:rFonts w:ascii="Verdana" w:hAnsi="Verdana" w:cs="新細明體"/>
          <w:kern w:val="0"/>
        </w:rPr>
      </w:pPr>
      <w:r w:rsidRPr="00052A4C">
        <w:rPr>
          <w:rFonts w:ascii="Verdana" w:hAnsi="Verdana" w:cs="新細明體"/>
          <w:kern w:val="0"/>
        </w:rPr>
        <w:t>1</w:t>
      </w:r>
      <w:r w:rsidR="004C1FF2">
        <w:rPr>
          <w:rFonts w:ascii="Verdana" w:hAnsi="Verdana" w:cs="新細明體"/>
          <w:kern w:val="0"/>
        </w:rPr>
        <w:t>8</w:t>
      </w:r>
      <w:r w:rsidRPr="00052A4C">
        <w:rPr>
          <w:rFonts w:ascii="Verdana" w:hAnsi="Verdana" w:cs="新細明體"/>
          <w:kern w:val="0"/>
        </w:rPr>
        <w:t xml:space="preserve"> </w:t>
      </w:r>
      <w:r w:rsidRPr="00052A4C">
        <w:rPr>
          <w:rFonts w:ascii="Verdana" w:hAnsi="Verdana" w:cs="新細明體"/>
          <w:kern w:val="0"/>
        </w:rPr>
        <w:t>因版權法問題，不可下載或貯存「每日一</w:t>
      </w:r>
      <w:r>
        <w:rPr>
          <w:rFonts w:ascii="Verdana" w:hAnsi="Verdana" w:cs="新細明體" w:hint="eastAsia"/>
          <w:kern w:val="0"/>
        </w:rPr>
        <w:t>篇</w:t>
      </w:r>
      <w:r w:rsidRPr="00052A4C">
        <w:rPr>
          <w:rFonts w:ascii="Verdana" w:hAnsi="Verdana" w:cs="新細明體"/>
          <w:kern w:val="0"/>
        </w:rPr>
        <w:t>」之</w:t>
      </w:r>
      <w:r>
        <w:rPr>
          <w:rFonts w:ascii="Verdana" w:hAnsi="Verdana" w:cs="新細明體" w:hint="eastAsia"/>
          <w:kern w:val="0"/>
        </w:rPr>
        <w:t>文章及練</w:t>
      </w:r>
      <w:r>
        <w:rPr>
          <w:rFonts w:ascii="Verdana" w:hAnsi="Verdana" w:cs="新細明體" w:hint="eastAsia"/>
          <w:kern w:val="0"/>
          <w:lang w:eastAsia="zh-HK"/>
        </w:rPr>
        <w:t>習</w:t>
      </w:r>
      <w:r w:rsidRPr="00052A4C">
        <w:rPr>
          <w:rFonts w:ascii="Verdana" w:hAnsi="Verdana" w:cs="新細明體"/>
          <w:kern w:val="0"/>
        </w:rPr>
        <w:t>。</w:t>
      </w:r>
    </w:p>
    <w:p w14:paraId="68923609" w14:textId="4C2FF0CE" w:rsidR="009F3577" w:rsidRPr="009F3577" w:rsidRDefault="009F3577" w:rsidP="004471B3"/>
    <w:p w14:paraId="6635DA23" w14:textId="7DE1FE02" w:rsidR="009F3577" w:rsidRDefault="009F3577" w:rsidP="004471B3"/>
    <w:p w14:paraId="7ED2764B" w14:textId="77777777" w:rsidR="00F42FC0" w:rsidRPr="00F42FC0" w:rsidRDefault="00961AD8" w:rsidP="004471B3">
      <w:pPr>
        <w:rPr>
          <w:color w:val="FF0000"/>
          <w:sz w:val="56"/>
          <w:szCs w:val="56"/>
        </w:rPr>
      </w:pPr>
      <w:r w:rsidRPr="00F42FC0">
        <w:rPr>
          <w:rFonts w:hint="eastAsia"/>
          <w:color w:val="FF0000"/>
          <w:sz w:val="56"/>
          <w:szCs w:val="56"/>
        </w:rPr>
        <w:t>注意：</w:t>
      </w:r>
    </w:p>
    <w:p w14:paraId="61DA98EC" w14:textId="2B3A4525" w:rsidR="00961AD8" w:rsidRDefault="00961AD8" w:rsidP="004471B3">
      <w:r>
        <w:rPr>
          <w:rFonts w:hint="eastAsia"/>
        </w:rPr>
        <w:t>家長和同學</w:t>
      </w:r>
      <w:r w:rsidR="00F42FC0">
        <w:rPr>
          <w:rFonts w:hint="eastAsia"/>
        </w:rPr>
        <w:t>閱讀上面的「聲明」後，如</w:t>
      </w:r>
      <w:r w:rsidR="006859CF">
        <w:rPr>
          <w:rFonts w:hint="eastAsia"/>
        </w:rPr>
        <w:t>同意</w:t>
      </w:r>
      <w:r w:rsidR="00F42FC0">
        <w:rPr>
          <w:rFonts w:hint="eastAsia"/>
        </w:rPr>
        <w:t>有關內容，才可報名參加本計劃。</w:t>
      </w:r>
    </w:p>
    <w:p w14:paraId="4BA6B6EB" w14:textId="2D7D69B9" w:rsidR="009F3577" w:rsidRDefault="009F3577" w:rsidP="004471B3"/>
    <w:p w14:paraId="3F4DAE02" w14:textId="2219475D" w:rsidR="00437175" w:rsidRDefault="00437175" w:rsidP="004471B3"/>
    <w:p w14:paraId="3ED37CF2" w14:textId="526D38AA" w:rsidR="00437175" w:rsidRDefault="00437175" w:rsidP="004471B3"/>
    <w:p w14:paraId="4323A90D" w14:textId="77777777" w:rsidR="00437175" w:rsidRDefault="00437175" w:rsidP="004471B3"/>
    <w:p w14:paraId="6131A959" w14:textId="77777777" w:rsidR="009F3577" w:rsidRDefault="009F3577" w:rsidP="004471B3"/>
    <w:p w14:paraId="32E1317D" w14:textId="77777777" w:rsidR="00DB53CC" w:rsidRDefault="00DB53CC" w:rsidP="004471B3"/>
    <w:sectPr w:rsidR="00DB53CC" w:rsidSect="00FF68A8">
      <w:footerReference w:type="default" r:id="rId10"/>
      <w:pgSz w:w="11906" w:h="16838"/>
      <w:pgMar w:top="1079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BC58" w14:textId="77777777" w:rsidR="004B161F" w:rsidRDefault="004B161F" w:rsidP="00A93202">
      <w:r>
        <w:separator/>
      </w:r>
    </w:p>
  </w:endnote>
  <w:endnote w:type="continuationSeparator" w:id="0">
    <w:p w14:paraId="4C43A735" w14:textId="77777777" w:rsidR="004B161F" w:rsidRDefault="004B161F" w:rsidP="00A9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3413948"/>
      <w:docPartObj>
        <w:docPartGallery w:val="Page Numbers (Bottom of Page)"/>
        <w:docPartUnique/>
      </w:docPartObj>
    </w:sdtPr>
    <w:sdtEndPr/>
    <w:sdtContent>
      <w:p w14:paraId="75714868" w14:textId="3EE9AB0A" w:rsidR="002B31B8" w:rsidRDefault="002B31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045" w:rsidRPr="004F2045">
          <w:rPr>
            <w:noProof/>
            <w:lang w:val="zh-TW"/>
          </w:rPr>
          <w:t>4</w:t>
        </w:r>
        <w:r>
          <w:fldChar w:fldCharType="end"/>
        </w:r>
      </w:p>
    </w:sdtContent>
  </w:sdt>
  <w:p w14:paraId="125273C6" w14:textId="77777777" w:rsidR="002B31B8" w:rsidRDefault="002B31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E2D6" w14:textId="77777777" w:rsidR="004B161F" w:rsidRDefault="004B161F" w:rsidP="00A93202">
      <w:r>
        <w:separator/>
      </w:r>
    </w:p>
  </w:footnote>
  <w:footnote w:type="continuationSeparator" w:id="0">
    <w:p w14:paraId="79F2F8DE" w14:textId="77777777" w:rsidR="004B161F" w:rsidRDefault="004B161F" w:rsidP="00A9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808"/>
    <w:multiLevelType w:val="hybridMultilevel"/>
    <w:tmpl w:val="1D56B8C2"/>
    <w:lvl w:ilvl="0" w:tplc="420E8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FE29D1"/>
    <w:multiLevelType w:val="hybridMultilevel"/>
    <w:tmpl w:val="E370BB10"/>
    <w:lvl w:ilvl="0" w:tplc="9196BF98">
      <w:start w:val="1"/>
      <w:numFmt w:val="japaneseCounting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3535AE"/>
    <w:multiLevelType w:val="hybridMultilevel"/>
    <w:tmpl w:val="17BE56DC"/>
    <w:lvl w:ilvl="0" w:tplc="47B8CEAC">
      <w:start w:val="2"/>
      <w:numFmt w:val="japaneseCounting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92"/>
    <w:rsid w:val="00052A4C"/>
    <w:rsid w:val="00074FDA"/>
    <w:rsid w:val="000C2295"/>
    <w:rsid w:val="000D5808"/>
    <w:rsid w:val="000E11CF"/>
    <w:rsid w:val="000E3FD6"/>
    <w:rsid w:val="001267C4"/>
    <w:rsid w:val="001414E3"/>
    <w:rsid w:val="00141AA2"/>
    <w:rsid w:val="00145A2D"/>
    <w:rsid w:val="00150521"/>
    <w:rsid w:val="00180226"/>
    <w:rsid w:val="001B0F73"/>
    <w:rsid w:val="001D25B2"/>
    <w:rsid w:val="001E3277"/>
    <w:rsid w:val="001F35FB"/>
    <w:rsid w:val="00203D47"/>
    <w:rsid w:val="00211493"/>
    <w:rsid w:val="00281F2B"/>
    <w:rsid w:val="00283A31"/>
    <w:rsid w:val="00286014"/>
    <w:rsid w:val="002947CB"/>
    <w:rsid w:val="002B31B8"/>
    <w:rsid w:val="002B5B61"/>
    <w:rsid w:val="002D58E7"/>
    <w:rsid w:val="003402FD"/>
    <w:rsid w:val="003544B6"/>
    <w:rsid w:val="00354DBD"/>
    <w:rsid w:val="003B1ADD"/>
    <w:rsid w:val="003C43E4"/>
    <w:rsid w:val="003F5FA8"/>
    <w:rsid w:val="00435E8A"/>
    <w:rsid w:val="00437175"/>
    <w:rsid w:val="0044444D"/>
    <w:rsid w:val="004471B3"/>
    <w:rsid w:val="004670A0"/>
    <w:rsid w:val="004876D0"/>
    <w:rsid w:val="004B161F"/>
    <w:rsid w:val="004B749F"/>
    <w:rsid w:val="004C1FF2"/>
    <w:rsid w:val="004D16EF"/>
    <w:rsid w:val="004F2045"/>
    <w:rsid w:val="00500E89"/>
    <w:rsid w:val="00510AB6"/>
    <w:rsid w:val="0053120D"/>
    <w:rsid w:val="005473E2"/>
    <w:rsid w:val="005533C4"/>
    <w:rsid w:val="005550D1"/>
    <w:rsid w:val="00567382"/>
    <w:rsid w:val="0057000D"/>
    <w:rsid w:val="005912E3"/>
    <w:rsid w:val="005B222B"/>
    <w:rsid w:val="005C4642"/>
    <w:rsid w:val="005E1C38"/>
    <w:rsid w:val="005F281B"/>
    <w:rsid w:val="006036E8"/>
    <w:rsid w:val="00604060"/>
    <w:rsid w:val="006169A2"/>
    <w:rsid w:val="006365A2"/>
    <w:rsid w:val="006445DD"/>
    <w:rsid w:val="00645D65"/>
    <w:rsid w:val="00646885"/>
    <w:rsid w:val="00652EB4"/>
    <w:rsid w:val="006859CF"/>
    <w:rsid w:val="006B0818"/>
    <w:rsid w:val="006B347E"/>
    <w:rsid w:val="006C2545"/>
    <w:rsid w:val="006C4694"/>
    <w:rsid w:val="006E5520"/>
    <w:rsid w:val="007377A0"/>
    <w:rsid w:val="00743A53"/>
    <w:rsid w:val="00776172"/>
    <w:rsid w:val="007C0FFD"/>
    <w:rsid w:val="007D33EA"/>
    <w:rsid w:val="00807B93"/>
    <w:rsid w:val="00822451"/>
    <w:rsid w:val="00850ACF"/>
    <w:rsid w:val="00861339"/>
    <w:rsid w:val="00886914"/>
    <w:rsid w:val="00896657"/>
    <w:rsid w:val="00896DDB"/>
    <w:rsid w:val="008B1387"/>
    <w:rsid w:val="008B352F"/>
    <w:rsid w:val="008B4AE6"/>
    <w:rsid w:val="008B6D01"/>
    <w:rsid w:val="008B6E3A"/>
    <w:rsid w:val="008C7850"/>
    <w:rsid w:val="008F6013"/>
    <w:rsid w:val="009050F5"/>
    <w:rsid w:val="00910345"/>
    <w:rsid w:val="00912583"/>
    <w:rsid w:val="00914371"/>
    <w:rsid w:val="00915DF2"/>
    <w:rsid w:val="0091756D"/>
    <w:rsid w:val="00937DA2"/>
    <w:rsid w:val="00947C98"/>
    <w:rsid w:val="00961AD8"/>
    <w:rsid w:val="00961B09"/>
    <w:rsid w:val="009631AA"/>
    <w:rsid w:val="009826F9"/>
    <w:rsid w:val="00990644"/>
    <w:rsid w:val="009F3577"/>
    <w:rsid w:val="009F790F"/>
    <w:rsid w:val="00A01AB6"/>
    <w:rsid w:val="00A82D31"/>
    <w:rsid w:val="00A93202"/>
    <w:rsid w:val="00A97BB5"/>
    <w:rsid w:val="00AA2564"/>
    <w:rsid w:val="00AD0F34"/>
    <w:rsid w:val="00AE7222"/>
    <w:rsid w:val="00AF19DF"/>
    <w:rsid w:val="00AF1A4D"/>
    <w:rsid w:val="00B30313"/>
    <w:rsid w:val="00B4076F"/>
    <w:rsid w:val="00B850EF"/>
    <w:rsid w:val="00BA27E6"/>
    <w:rsid w:val="00BC0C8E"/>
    <w:rsid w:val="00BC274D"/>
    <w:rsid w:val="00BE3555"/>
    <w:rsid w:val="00BF2489"/>
    <w:rsid w:val="00C3383D"/>
    <w:rsid w:val="00C53443"/>
    <w:rsid w:val="00C56DE9"/>
    <w:rsid w:val="00CA2054"/>
    <w:rsid w:val="00CA2D40"/>
    <w:rsid w:val="00CF6F75"/>
    <w:rsid w:val="00D076F8"/>
    <w:rsid w:val="00D33C22"/>
    <w:rsid w:val="00D5291E"/>
    <w:rsid w:val="00D9488C"/>
    <w:rsid w:val="00DB53CC"/>
    <w:rsid w:val="00DD373B"/>
    <w:rsid w:val="00DE1178"/>
    <w:rsid w:val="00DF59C5"/>
    <w:rsid w:val="00DF7791"/>
    <w:rsid w:val="00E13B79"/>
    <w:rsid w:val="00E33D62"/>
    <w:rsid w:val="00E40892"/>
    <w:rsid w:val="00E51E2E"/>
    <w:rsid w:val="00EA7FAA"/>
    <w:rsid w:val="00F03634"/>
    <w:rsid w:val="00F06D69"/>
    <w:rsid w:val="00F22279"/>
    <w:rsid w:val="00F22E23"/>
    <w:rsid w:val="00F42FC0"/>
    <w:rsid w:val="00FC4B12"/>
    <w:rsid w:val="00FE2A3A"/>
    <w:rsid w:val="00FE7A9D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B3770"/>
  <w15:chartTrackingRefBased/>
  <w15:docId w15:val="{0B3EDF84-3C2E-42C2-95C0-A41065A4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408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22"/>
    <w:qFormat/>
    <w:rsid w:val="00E40892"/>
    <w:rPr>
      <w:b/>
      <w:bCs/>
    </w:rPr>
  </w:style>
  <w:style w:type="character" w:customStyle="1" w:styleId="style61">
    <w:name w:val="style61"/>
    <w:rsid w:val="00E40892"/>
    <w:rPr>
      <w:b/>
      <w:bCs/>
      <w:color w:val="66CC00"/>
    </w:rPr>
  </w:style>
  <w:style w:type="character" w:customStyle="1" w:styleId="style91">
    <w:name w:val="style91"/>
    <w:rsid w:val="00E40892"/>
    <w:rPr>
      <w:color w:val="FF0000"/>
    </w:rPr>
  </w:style>
  <w:style w:type="character" w:customStyle="1" w:styleId="style81">
    <w:name w:val="style81"/>
    <w:rsid w:val="00E40892"/>
    <w:rPr>
      <w:b/>
      <w:bCs/>
      <w:color w:val="FF0000"/>
    </w:rPr>
  </w:style>
  <w:style w:type="paragraph" w:styleId="a4">
    <w:name w:val="No Spacing"/>
    <w:uiPriority w:val="1"/>
    <w:qFormat/>
    <w:rsid w:val="00A82D31"/>
    <w:pPr>
      <w:widowControl w:val="0"/>
    </w:pPr>
    <w:rPr>
      <w:kern w:val="2"/>
      <w:sz w:val="24"/>
      <w:szCs w:val="24"/>
    </w:rPr>
  </w:style>
  <w:style w:type="table" w:styleId="a5">
    <w:name w:val="Table Grid"/>
    <w:basedOn w:val="a1"/>
    <w:uiPriority w:val="39"/>
    <w:rsid w:val="0090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93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93202"/>
    <w:rPr>
      <w:kern w:val="2"/>
    </w:rPr>
  </w:style>
  <w:style w:type="paragraph" w:styleId="a8">
    <w:name w:val="footer"/>
    <w:basedOn w:val="a"/>
    <w:link w:val="a9"/>
    <w:uiPriority w:val="99"/>
    <w:rsid w:val="00A93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93202"/>
    <w:rPr>
      <w:kern w:val="2"/>
    </w:rPr>
  </w:style>
  <w:style w:type="character" w:styleId="aa">
    <w:name w:val="Hyperlink"/>
    <w:rsid w:val="005E1C38"/>
    <w:rPr>
      <w:color w:val="0563C1"/>
      <w:u w:val="single"/>
    </w:rPr>
  </w:style>
  <w:style w:type="character" w:customStyle="1" w:styleId="1">
    <w:name w:val="未解析的提及1"/>
    <w:uiPriority w:val="99"/>
    <w:semiHidden/>
    <w:unhideWhenUsed/>
    <w:rsid w:val="005E1C38"/>
    <w:rPr>
      <w:color w:val="605E5C"/>
      <w:shd w:val="clear" w:color="auto" w:fill="E1DFDD"/>
    </w:rPr>
  </w:style>
  <w:style w:type="character" w:styleId="ab">
    <w:name w:val="Subtle Emphasis"/>
    <w:uiPriority w:val="19"/>
    <w:qFormat/>
    <w:rsid w:val="005E1C38"/>
    <w:rPr>
      <w:i/>
      <w:iCs/>
      <w:color w:val="404040"/>
    </w:rPr>
  </w:style>
  <w:style w:type="character" w:customStyle="1" w:styleId="2">
    <w:name w:val="未解析的提及2"/>
    <w:basedOn w:val="a0"/>
    <w:uiPriority w:val="99"/>
    <w:semiHidden/>
    <w:unhideWhenUsed/>
    <w:rsid w:val="008B6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9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-123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-h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k-123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新領域教育研究有限公司</vt:lpstr>
    </vt:vector>
  </TitlesOfParts>
  <Company>New Horizons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新領域教育研究有限公司</dc:title>
  <dc:subject/>
  <dc:creator>Fish</dc:creator>
  <cp:keywords/>
  <dc:description/>
  <cp:lastModifiedBy>USER</cp:lastModifiedBy>
  <cp:revision>119</cp:revision>
  <cp:lastPrinted>2015-07-28T07:33:00Z</cp:lastPrinted>
  <dcterms:created xsi:type="dcterms:W3CDTF">2020-07-30T10:57:00Z</dcterms:created>
  <dcterms:modified xsi:type="dcterms:W3CDTF">2021-04-20T07:46:00Z</dcterms:modified>
</cp:coreProperties>
</file>